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0FA5" w14:textId="42D97970" w:rsidR="002D5CA3" w:rsidRDefault="00207DBB" w:rsidP="00207DBB">
      <w:pPr>
        <w:jc w:val="center"/>
      </w:pPr>
      <w:r>
        <w:t xml:space="preserve">Village </w:t>
      </w:r>
      <w:r w:rsidR="00794F98">
        <w:t>o</w:t>
      </w:r>
      <w:r>
        <w:t>f Amesville</w:t>
      </w:r>
    </w:p>
    <w:p w14:paraId="16834D8B" w14:textId="792B844F" w:rsidR="00207DBB" w:rsidRDefault="00207DBB" w:rsidP="00207DBB">
      <w:pPr>
        <w:jc w:val="center"/>
      </w:pPr>
      <w:r>
        <w:t xml:space="preserve"> </w:t>
      </w:r>
      <w:r w:rsidR="00C40C6B">
        <w:t>5-year</w:t>
      </w:r>
      <w:r>
        <w:t xml:space="preserve"> Revitalization and Sustainability Plan</w:t>
      </w:r>
    </w:p>
    <w:p w14:paraId="5C022C15" w14:textId="6B5733B9" w:rsidR="00794F98" w:rsidRDefault="00FF6148" w:rsidP="00FF6148">
      <w:r>
        <w:t>Content</w:t>
      </w:r>
      <w:r>
        <w:tab/>
      </w:r>
      <w:r>
        <w:tab/>
      </w:r>
      <w:r>
        <w:tab/>
      </w:r>
      <w:r>
        <w:tab/>
      </w:r>
      <w:r>
        <w:tab/>
      </w:r>
      <w:r>
        <w:tab/>
      </w:r>
      <w:r>
        <w:tab/>
      </w:r>
      <w:r>
        <w:tab/>
      </w:r>
      <w:r>
        <w:tab/>
      </w:r>
      <w:r>
        <w:tab/>
        <w:t xml:space="preserve">Page </w:t>
      </w:r>
    </w:p>
    <w:p w14:paraId="170EB53D" w14:textId="5FD990B5" w:rsidR="00FF6148" w:rsidRDefault="00794F98" w:rsidP="00A12FDA">
      <w:r>
        <w:t>l. Purpose of the Plan</w:t>
      </w:r>
      <w:r w:rsidR="00FF6148">
        <w:tab/>
      </w:r>
      <w:r w:rsidR="00FF6148">
        <w:tab/>
      </w:r>
      <w:r w:rsidR="00FF6148">
        <w:tab/>
      </w:r>
      <w:r w:rsidR="00FF6148">
        <w:tab/>
      </w:r>
      <w:r w:rsidR="00FF6148">
        <w:tab/>
      </w:r>
      <w:r w:rsidR="00FF6148">
        <w:tab/>
      </w:r>
      <w:r w:rsidR="00FF6148">
        <w:tab/>
      </w:r>
      <w:r w:rsidR="00FF6148">
        <w:tab/>
      </w:r>
      <w:r w:rsidR="00FF6148">
        <w:tab/>
        <w:t>1</w:t>
      </w:r>
      <w:r w:rsidR="00267B4E">
        <w:tab/>
      </w:r>
    </w:p>
    <w:p w14:paraId="6A89FAFC" w14:textId="40BBBE2E" w:rsidR="00267B4E" w:rsidRDefault="00267B4E" w:rsidP="00267B4E">
      <w:pPr>
        <w:pStyle w:val="ListParagraph"/>
        <w:numPr>
          <w:ilvl w:val="2"/>
          <w:numId w:val="5"/>
        </w:numPr>
      </w:pPr>
      <w:r>
        <w:t>Purpose statement</w:t>
      </w:r>
    </w:p>
    <w:p w14:paraId="1AAC6A6E" w14:textId="77777777" w:rsidR="00267B4E" w:rsidRDefault="00267B4E" w:rsidP="00267B4E">
      <w:pPr>
        <w:pStyle w:val="ListParagraph"/>
        <w:numPr>
          <w:ilvl w:val="2"/>
          <w:numId w:val="5"/>
        </w:numPr>
      </w:pPr>
      <w:r>
        <w:t>Key Stakeholders</w:t>
      </w:r>
    </w:p>
    <w:p w14:paraId="45B4BFCD" w14:textId="77777777" w:rsidR="00267B4E" w:rsidRDefault="00267B4E" w:rsidP="00267B4E">
      <w:pPr>
        <w:pStyle w:val="ListParagraph"/>
        <w:numPr>
          <w:ilvl w:val="2"/>
          <w:numId w:val="5"/>
        </w:numPr>
      </w:pPr>
      <w:r>
        <w:t xml:space="preserve">Working Vision Statement </w:t>
      </w:r>
    </w:p>
    <w:p w14:paraId="7D7BC49F" w14:textId="77777777" w:rsidR="00267B4E" w:rsidRDefault="00267B4E" w:rsidP="00267B4E">
      <w:pPr>
        <w:pStyle w:val="ListParagraph"/>
        <w:ind w:left="2160"/>
      </w:pPr>
    </w:p>
    <w:p w14:paraId="6B025387" w14:textId="62F0EDBB" w:rsidR="00794F98" w:rsidRDefault="00794F98" w:rsidP="00794F98">
      <w:r>
        <w:t xml:space="preserve">ll. Community </w:t>
      </w:r>
      <w:r w:rsidR="00C40C6B">
        <w:t>Background and</w:t>
      </w:r>
      <w:r>
        <w:t xml:space="preserve"> existing Conditions</w:t>
      </w:r>
      <w:r w:rsidR="005A5AF2">
        <w:tab/>
      </w:r>
      <w:r w:rsidR="005A5AF2">
        <w:tab/>
      </w:r>
      <w:r w:rsidR="005A5AF2">
        <w:tab/>
      </w:r>
      <w:r w:rsidR="005A5AF2">
        <w:tab/>
      </w:r>
      <w:r w:rsidR="005A5AF2">
        <w:tab/>
      </w:r>
      <w:r w:rsidR="005A5AF2">
        <w:tab/>
        <w:t>2</w:t>
      </w:r>
    </w:p>
    <w:p w14:paraId="781B181D" w14:textId="6B60342D" w:rsidR="00794F98" w:rsidRDefault="00794F98" w:rsidP="00693BD1">
      <w:pPr>
        <w:pStyle w:val="ListParagraph"/>
        <w:numPr>
          <w:ilvl w:val="1"/>
          <w:numId w:val="2"/>
        </w:numPr>
      </w:pPr>
      <w:r>
        <w:t xml:space="preserve">Settlement History </w:t>
      </w:r>
      <w:r w:rsidR="00C40C6B">
        <w:t>and community</w:t>
      </w:r>
      <w:r>
        <w:t xml:space="preserve"> milestones</w:t>
      </w:r>
      <w:r>
        <w:tab/>
      </w:r>
    </w:p>
    <w:p w14:paraId="2FDF3392" w14:textId="42791A07" w:rsidR="00794F98" w:rsidRDefault="00794F98" w:rsidP="00693BD1">
      <w:pPr>
        <w:pStyle w:val="ListParagraph"/>
        <w:numPr>
          <w:ilvl w:val="1"/>
          <w:numId w:val="2"/>
        </w:numPr>
      </w:pPr>
      <w:bookmarkStart w:id="0" w:name="_Hlk881361"/>
      <w:r>
        <w:t xml:space="preserve">Demographic profile of community </w:t>
      </w:r>
    </w:p>
    <w:p w14:paraId="3AE8645F" w14:textId="1A4FF0DD" w:rsidR="00794F98" w:rsidRDefault="00794F98" w:rsidP="00693BD1">
      <w:pPr>
        <w:pStyle w:val="ListParagraph"/>
        <w:numPr>
          <w:ilvl w:val="2"/>
          <w:numId w:val="2"/>
        </w:numPr>
      </w:pPr>
      <w:r>
        <w:t>Wants and Needs of the Community – Survey needed</w:t>
      </w:r>
    </w:p>
    <w:p w14:paraId="133DB00B" w14:textId="351926E8" w:rsidR="00973441" w:rsidRDefault="00973441" w:rsidP="00693BD1">
      <w:pPr>
        <w:pStyle w:val="ListParagraph"/>
        <w:numPr>
          <w:ilvl w:val="2"/>
          <w:numId w:val="2"/>
        </w:numPr>
      </w:pPr>
      <w:r>
        <w:t xml:space="preserve">Community Character </w:t>
      </w:r>
    </w:p>
    <w:p w14:paraId="5D963AC9" w14:textId="2A83472D" w:rsidR="00794F98" w:rsidRDefault="00794F98" w:rsidP="00693BD1">
      <w:pPr>
        <w:pStyle w:val="ListParagraph"/>
        <w:numPr>
          <w:ilvl w:val="1"/>
          <w:numId w:val="2"/>
        </w:numPr>
      </w:pPr>
      <w:r>
        <w:t>Businesses</w:t>
      </w:r>
    </w:p>
    <w:p w14:paraId="54A2CB46" w14:textId="2356C922" w:rsidR="00794F98" w:rsidRDefault="00794F98" w:rsidP="00693BD1">
      <w:pPr>
        <w:pStyle w:val="ListParagraph"/>
        <w:numPr>
          <w:ilvl w:val="2"/>
          <w:numId w:val="2"/>
        </w:numPr>
      </w:pPr>
      <w:r>
        <w:t xml:space="preserve">Summary </w:t>
      </w:r>
      <w:r w:rsidR="00307DA0">
        <w:t xml:space="preserve">of </w:t>
      </w:r>
      <w:r w:rsidR="00C40C6B">
        <w:t>Businesses; See</w:t>
      </w:r>
      <w:r w:rsidR="00A52BCF">
        <w:t xml:space="preserve"> </w:t>
      </w:r>
      <w:r w:rsidR="00C40C6B">
        <w:t>attachment A</w:t>
      </w:r>
      <w:r w:rsidR="00A52BCF">
        <w:t xml:space="preserve"> for list of Businesses</w:t>
      </w:r>
    </w:p>
    <w:p w14:paraId="613257C6" w14:textId="1F322F3F" w:rsidR="00794F98" w:rsidRDefault="00794F98" w:rsidP="00693BD1">
      <w:pPr>
        <w:pStyle w:val="ListParagraph"/>
        <w:numPr>
          <w:ilvl w:val="2"/>
          <w:numId w:val="2"/>
        </w:numPr>
      </w:pPr>
      <w:r>
        <w:t>Wants and needs of Businesses</w:t>
      </w:r>
    </w:p>
    <w:p w14:paraId="6C811692" w14:textId="5DFA9EED" w:rsidR="00973441" w:rsidRDefault="00A12FDA" w:rsidP="00A12FDA">
      <w:r>
        <w:t xml:space="preserve">III. </w:t>
      </w:r>
      <w:r w:rsidR="00973441">
        <w:t xml:space="preserve">Current Land Use </w:t>
      </w:r>
      <w:r w:rsidR="00C40C6B">
        <w:t>and Environmental</w:t>
      </w:r>
      <w:r w:rsidR="00973441">
        <w:t xml:space="preserve"> Elements</w:t>
      </w:r>
    </w:p>
    <w:bookmarkEnd w:id="0"/>
    <w:p w14:paraId="2FBCDE7C" w14:textId="070BAEDB" w:rsidR="00794F98" w:rsidRDefault="00973441" w:rsidP="00693BD1">
      <w:pPr>
        <w:pStyle w:val="ListParagraph"/>
        <w:numPr>
          <w:ilvl w:val="2"/>
          <w:numId w:val="2"/>
        </w:numPr>
      </w:pPr>
      <w:r>
        <w:t xml:space="preserve">Map of the village </w:t>
      </w:r>
    </w:p>
    <w:p w14:paraId="44206737" w14:textId="1B3BACB7" w:rsidR="00973441" w:rsidRDefault="00973441" w:rsidP="00693BD1">
      <w:pPr>
        <w:pStyle w:val="ListParagraph"/>
        <w:numPr>
          <w:ilvl w:val="2"/>
          <w:numId w:val="2"/>
        </w:numPr>
      </w:pPr>
      <w:r>
        <w:t># of house holds</w:t>
      </w:r>
    </w:p>
    <w:p w14:paraId="61A7F6AB" w14:textId="34ADB162" w:rsidR="00973441" w:rsidRDefault="00973441" w:rsidP="00693BD1">
      <w:pPr>
        <w:pStyle w:val="ListParagraph"/>
        <w:numPr>
          <w:ilvl w:val="2"/>
          <w:numId w:val="2"/>
        </w:numPr>
      </w:pPr>
      <w:r>
        <w:t>Elementary School</w:t>
      </w:r>
    </w:p>
    <w:p w14:paraId="36C17605" w14:textId="118CF4A4" w:rsidR="00307DA0" w:rsidRDefault="00307DA0" w:rsidP="00693BD1">
      <w:pPr>
        <w:pStyle w:val="ListParagraph"/>
        <w:numPr>
          <w:ilvl w:val="2"/>
          <w:numId w:val="2"/>
        </w:numPr>
      </w:pPr>
      <w:r>
        <w:t>Businesses located in the village</w:t>
      </w:r>
    </w:p>
    <w:p w14:paraId="6791E8BB" w14:textId="460491EA" w:rsidR="00267B4E" w:rsidRDefault="00267B4E" w:rsidP="00693BD1">
      <w:pPr>
        <w:pStyle w:val="ListParagraph"/>
        <w:numPr>
          <w:ilvl w:val="2"/>
          <w:numId w:val="2"/>
        </w:numPr>
      </w:pPr>
      <w:r>
        <w:t>Coonskin</w:t>
      </w:r>
      <w:r w:rsidR="001B4C46">
        <w:t xml:space="preserve"> </w:t>
      </w:r>
      <w:r w:rsidR="00C40C6B">
        <w:t>Library Museum</w:t>
      </w:r>
      <w:r>
        <w:t xml:space="preserve"> </w:t>
      </w:r>
    </w:p>
    <w:p w14:paraId="40E42654" w14:textId="22BBA133" w:rsidR="00973441" w:rsidRDefault="00973441" w:rsidP="00693BD1">
      <w:pPr>
        <w:pStyle w:val="ListParagraph"/>
        <w:numPr>
          <w:ilvl w:val="2"/>
          <w:numId w:val="2"/>
        </w:numPr>
      </w:pPr>
      <w:r>
        <w:t>Green Space and Natural Resources</w:t>
      </w:r>
    </w:p>
    <w:p w14:paraId="12C48C04" w14:textId="704AAAF3" w:rsidR="00973441" w:rsidRDefault="00973441" w:rsidP="00693BD1">
      <w:pPr>
        <w:pStyle w:val="ListParagraph"/>
        <w:numPr>
          <w:ilvl w:val="3"/>
          <w:numId w:val="2"/>
        </w:numPr>
      </w:pPr>
      <w:r>
        <w:t>Federal Creek and Flooding</w:t>
      </w:r>
    </w:p>
    <w:p w14:paraId="18E108F8" w14:textId="7C82E94C" w:rsidR="00973441" w:rsidRDefault="00973441" w:rsidP="00693BD1">
      <w:pPr>
        <w:pStyle w:val="ListParagraph"/>
        <w:numPr>
          <w:ilvl w:val="2"/>
          <w:numId w:val="2"/>
        </w:numPr>
      </w:pPr>
      <w:r>
        <w:t>Recycling Center</w:t>
      </w:r>
    </w:p>
    <w:p w14:paraId="79C82476" w14:textId="4A04BC00" w:rsidR="00973441" w:rsidRDefault="00973441" w:rsidP="00693BD1">
      <w:pPr>
        <w:pStyle w:val="ListParagraph"/>
        <w:numPr>
          <w:ilvl w:val="2"/>
          <w:numId w:val="2"/>
        </w:numPr>
      </w:pPr>
      <w:r>
        <w:t>Agriculture Space and Heritage</w:t>
      </w:r>
    </w:p>
    <w:p w14:paraId="62D06ABE" w14:textId="1846940A" w:rsidR="00E35865" w:rsidRDefault="00A12FDA" w:rsidP="00E35865">
      <w:bookmarkStart w:id="1" w:name="_Hlk950353"/>
      <w:r>
        <w:t xml:space="preserve">IV.   People </w:t>
      </w:r>
      <w:r w:rsidR="00C40C6B">
        <w:t>Movement; Walking</w:t>
      </w:r>
      <w:r w:rsidR="00E35865">
        <w:t xml:space="preserve"> /Biking</w:t>
      </w:r>
      <w:r w:rsidR="00C40C6B">
        <w:t>/ Auto</w:t>
      </w:r>
      <w:r w:rsidR="00E35865">
        <w:t xml:space="preserve"> mobiles </w:t>
      </w:r>
    </w:p>
    <w:p w14:paraId="32AD1D73" w14:textId="160DF88E" w:rsidR="00A12FDA" w:rsidRDefault="00C40C6B" w:rsidP="00E35865">
      <w:pPr>
        <w:pStyle w:val="ListParagraph"/>
        <w:numPr>
          <w:ilvl w:val="2"/>
          <w:numId w:val="11"/>
        </w:numPr>
      </w:pPr>
      <w:r>
        <w:t>Conditions of</w:t>
      </w:r>
      <w:r w:rsidR="00E35865">
        <w:t xml:space="preserve"> Roadways</w:t>
      </w:r>
      <w:r w:rsidR="00A12FDA">
        <w:t xml:space="preserve"> </w:t>
      </w:r>
      <w:r>
        <w:t>and village</w:t>
      </w:r>
      <w:r w:rsidR="00E35865">
        <w:t xml:space="preserve"> streets</w:t>
      </w:r>
    </w:p>
    <w:p w14:paraId="73A3162E" w14:textId="245C8257" w:rsidR="00E35865" w:rsidRDefault="00E35865" w:rsidP="00E35865">
      <w:pPr>
        <w:pStyle w:val="ListParagraph"/>
        <w:numPr>
          <w:ilvl w:val="2"/>
          <w:numId w:val="11"/>
        </w:numPr>
      </w:pPr>
      <w:r>
        <w:t xml:space="preserve">Walking </w:t>
      </w:r>
    </w:p>
    <w:p w14:paraId="0973C832" w14:textId="092A5005" w:rsidR="00E35865" w:rsidRDefault="00E35865" w:rsidP="00E35865">
      <w:pPr>
        <w:pStyle w:val="ListParagraph"/>
        <w:numPr>
          <w:ilvl w:val="2"/>
          <w:numId w:val="11"/>
        </w:numPr>
      </w:pPr>
      <w:r>
        <w:t xml:space="preserve">Biking </w:t>
      </w:r>
    </w:p>
    <w:p w14:paraId="15E9C866" w14:textId="2C71C150" w:rsidR="00693BD1" w:rsidRDefault="00693BD1" w:rsidP="00693BD1">
      <w:bookmarkStart w:id="2" w:name="_Hlk950381"/>
      <w:bookmarkEnd w:id="1"/>
      <w:r>
        <w:t xml:space="preserve">   </w:t>
      </w:r>
      <w:r w:rsidR="00E35865">
        <w:t>V</w:t>
      </w:r>
      <w:r>
        <w:t>.  Strategic Plan</w:t>
      </w:r>
      <w:r w:rsidR="000F3BE5">
        <w:t xml:space="preserve">, Implementation </w:t>
      </w:r>
      <w:r>
        <w:t xml:space="preserve">  and Time Line</w:t>
      </w:r>
    </w:p>
    <w:p w14:paraId="126629B3" w14:textId="2A8560D0" w:rsidR="00693BD1" w:rsidRDefault="008A1C3E" w:rsidP="008A1C3E">
      <w:pPr>
        <w:pStyle w:val="ListParagraph"/>
        <w:numPr>
          <w:ilvl w:val="2"/>
          <w:numId w:val="3"/>
        </w:numPr>
      </w:pPr>
      <w:r>
        <w:t xml:space="preserve"> Strategies   to Build and </w:t>
      </w:r>
      <w:r w:rsidR="00C40C6B">
        <w:t>Grow Community</w:t>
      </w:r>
    </w:p>
    <w:p w14:paraId="20B6EB69" w14:textId="66BDA693" w:rsidR="005675B4" w:rsidRDefault="00E12012" w:rsidP="005675B4">
      <w:pPr>
        <w:pStyle w:val="ListParagraph"/>
        <w:numPr>
          <w:ilvl w:val="3"/>
          <w:numId w:val="3"/>
        </w:numPr>
      </w:pPr>
      <w:bookmarkStart w:id="3" w:name="_Hlk876276"/>
      <w:r>
        <w:t xml:space="preserve">Find a restaurant/chef </w:t>
      </w:r>
      <w:r w:rsidR="00C40C6B">
        <w:t>for closed</w:t>
      </w:r>
      <w:r>
        <w:t xml:space="preserve"> Federal Creek Café or other business- </w:t>
      </w:r>
      <w:r w:rsidR="00C40C6B">
        <w:t>Bakery,</w:t>
      </w:r>
      <w:r>
        <w:t xml:space="preserve"> Ice cream shop </w:t>
      </w:r>
    </w:p>
    <w:bookmarkEnd w:id="3"/>
    <w:p w14:paraId="4F4629D9" w14:textId="231C1A4F" w:rsidR="008A1C3E" w:rsidRDefault="00A52BCF" w:rsidP="008A1C3E">
      <w:pPr>
        <w:pStyle w:val="ListParagraph"/>
        <w:numPr>
          <w:ilvl w:val="3"/>
          <w:numId w:val="3"/>
        </w:numPr>
      </w:pPr>
      <w:r>
        <w:t>3</w:t>
      </w:r>
      <w:r w:rsidRPr="00A52BCF">
        <w:rPr>
          <w:vertAlign w:val="superscript"/>
        </w:rPr>
        <w:t>rd</w:t>
      </w:r>
      <w:r>
        <w:t xml:space="preserve"> Saturdays</w:t>
      </w:r>
    </w:p>
    <w:p w14:paraId="6E77D55A" w14:textId="2F68EEFF" w:rsidR="000F3BE5" w:rsidRDefault="00A52BCF" w:rsidP="008A1C3E">
      <w:pPr>
        <w:pStyle w:val="ListParagraph"/>
        <w:numPr>
          <w:ilvl w:val="3"/>
          <w:numId w:val="3"/>
        </w:numPr>
      </w:pPr>
      <w:r>
        <w:t xml:space="preserve">Annual Alonso </w:t>
      </w:r>
      <w:r w:rsidR="00C40C6B">
        <w:t>Weed Fall</w:t>
      </w:r>
      <w:r>
        <w:t xml:space="preserve"> Festival</w:t>
      </w:r>
    </w:p>
    <w:p w14:paraId="26C13560" w14:textId="699E039E" w:rsidR="000F3BE5" w:rsidRDefault="0075564C" w:rsidP="00267B4E">
      <w:pPr>
        <w:pStyle w:val="ListParagraph"/>
        <w:numPr>
          <w:ilvl w:val="3"/>
          <w:numId w:val="3"/>
        </w:numPr>
      </w:pPr>
      <w:r>
        <w:t xml:space="preserve">Complete </w:t>
      </w:r>
      <w:r w:rsidR="000F3BE5">
        <w:t>Community Challenge Project</w:t>
      </w:r>
      <w:r w:rsidR="00A52BCF">
        <w:t xml:space="preserve"> </w:t>
      </w:r>
    </w:p>
    <w:bookmarkEnd w:id="2"/>
    <w:p w14:paraId="2AD77695" w14:textId="4FC69A4D" w:rsidR="00A52BCF" w:rsidRDefault="008A1C3E" w:rsidP="000F3BE5">
      <w:pPr>
        <w:pStyle w:val="ListParagraph"/>
        <w:numPr>
          <w:ilvl w:val="2"/>
          <w:numId w:val="3"/>
        </w:numPr>
      </w:pPr>
      <w:r>
        <w:lastRenderedPageBreak/>
        <w:t xml:space="preserve">Strategies </w:t>
      </w:r>
      <w:r w:rsidR="00C40C6B">
        <w:t>to Support</w:t>
      </w:r>
      <w:r>
        <w:t xml:space="preserve"> the Businesses</w:t>
      </w:r>
    </w:p>
    <w:p w14:paraId="5ABA248E" w14:textId="416AEBC3" w:rsidR="00F80219" w:rsidRDefault="00F80219" w:rsidP="00F80219">
      <w:pPr>
        <w:pStyle w:val="ListParagraph"/>
        <w:numPr>
          <w:ilvl w:val="3"/>
          <w:numId w:val="3"/>
        </w:numPr>
      </w:pPr>
      <w:r>
        <w:t xml:space="preserve">Promote </w:t>
      </w:r>
      <w:r w:rsidR="00C40C6B">
        <w:t>networking among</w:t>
      </w:r>
      <w:r>
        <w:t xml:space="preserve"> business owners </w:t>
      </w:r>
    </w:p>
    <w:p w14:paraId="32194E61" w14:textId="77777777" w:rsidR="00F80219" w:rsidRDefault="00F80219" w:rsidP="00F80219">
      <w:pPr>
        <w:pStyle w:val="ListParagraph"/>
        <w:numPr>
          <w:ilvl w:val="3"/>
          <w:numId w:val="3"/>
        </w:numPr>
      </w:pPr>
      <w:r>
        <w:t>Partner with Rural Action</w:t>
      </w:r>
    </w:p>
    <w:p w14:paraId="0FE09D35" w14:textId="32C42243" w:rsidR="00F80219" w:rsidRDefault="00F80219" w:rsidP="00F80219">
      <w:pPr>
        <w:pStyle w:val="ListParagraph"/>
        <w:numPr>
          <w:ilvl w:val="3"/>
          <w:numId w:val="3"/>
        </w:numPr>
      </w:pPr>
      <w:r>
        <w:t xml:space="preserve"> </w:t>
      </w:r>
      <w:r w:rsidR="00C40C6B">
        <w:t>Facilitate connecting individual</w:t>
      </w:r>
      <w:r>
        <w:t xml:space="preserve"> Business to </w:t>
      </w:r>
      <w:r w:rsidR="000144F6">
        <w:t>consultants</w:t>
      </w:r>
      <w:r>
        <w:t xml:space="preserve"> </w:t>
      </w:r>
      <w:r w:rsidR="00C40C6B">
        <w:t>for personalized</w:t>
      </w:r>
      <w:r>
        <w:t xml:space="preserve"> </w:t>
      </w:r>
      <w:r w:rsidR="000144F6">
        <w:t>supp</w:t>
      </w:r>
      <w:r w:rsidR="00716923">
        <w:t>o</w:t>
      </w:r>
      <w:r w:rsidR="000144F6">
        <w:t>rt</w:t>
      </w:r>
    </w:p>
    <w:p w14:paraId="58628AF0" w14:textId="0DB7DE49" w:rsidR="00E12012" w:rsidRDefault="00F80219" w:rsidP="00B35AC2">
      <w:pPr>
        <w:pStyle w:val="ListParagraph"/>
        <w:numPr>
          <w:ilvl w:val="3"/>
          <w:numId w:val="3"/>
        </w:numPr>
      </w:pPr>
      <w:r>
        <w:t xml:space="preserve"> Create brand/logo/</w:t>
      </w:r>
      <w:r w:rsidR="00C40C6B">
        <w:t>mascot for Village</w:t>
      </w:r>
      <w:r>
        <w:t xml:space="preserve"> of Amesville</w:t>
      </w:r>
    </w:p>
    <w:p w14:paraId="7183C23F" w14:textId="1DD5D8E0" w:rsidR="00F80219" w:rsidRDefault="00F80219" w:rsidP="00F80219">
      <w:pPr>
        <w:pStyle w:val="ListParagraph"/>
        <w:numPr>
          <w:ilvl w:val="3"/>
          <w:numId w:val="3"/>
        </w:numPr>
      </w:pPr>
      <w:r>
        <w:t xml:space="preserve">Install signage on </w:t>
      </w:r>
      <w:r w:rsidR="00C40C6B">
        <w:t>550 identifying local</w:t>
      </w:r>
      <w:r w:rsidR="00500C62">
        <w:t xml:space="preserve"> Businesses</w:t>
      </w:r>
      <w:r w:rsidR="00B35AC2">
        <w:t xml:space="preserve"> and local,</w:t>
      </w:r>
      <w:r w:rsidR="009B2FE4">
        <w:t xml:space="preserve"> </w:t>
      </w:r>
      <w:r w:rsidR="00B35AC2">
        <w:t>current events</w:t>
      </w:r>
    </w:p>
    <w:p w14:paraId="1714AB9A" w14:textId="77777777" w:rsidR="00F80219" w:rsidRDefault="00F80219" w:rsidP="00B35AC2">
      <w:pPr>
        <w:pStyle w:val="ListParagraph"/>
        <w:ind w:left="2880"/>
      </w:pPr>
    </w:p>
    <w:p w14:paraId="414B615D" w14:textId="4BC002D9" w:rsidR="00F80219" w:rsidRDefault="00F80219" w:rsidP="00F80219">
      <w:pPr>
        <w:pStyle w:val="ListParagraph"/>
        <w:numPr>
          <w:ilvl w:val="2"/>
          <w:numId w:val="3"/>
        </w:numPr>
      </w:pPr>
      <w:r>
        <w:t xml:space="preserve">Strategies to attract and grow Amesville as </w:t>
      </w:r>
      <w:r w:rsidR="006D1F8B">
        <w:t>a</w:t>
      </w:r>
      <w:r>
        <w:t xml:space="preserve"> tourist destination</w:t>
      </w:r>
    </w:p>
    <w:p w14:paraId="203A2230" w14:textId="77777777" w:rsidR="00FF6148" w:rsidRDefault="00FF6148" w:rsidP="00FF6148">
      <w:pPr>
        <w:pStyle w:val="ListParagraph"/>
        <w:ind w:left="2160"/>
      </w:pPr>
    </w:p>
    <w:p w14:paraId="30FD95AE" w14:textId="586216A2" w:rsidR="00E12012" w:rsidRDefault="00E12012" w:rsidP="00E12012">
      <w:pPr>
        <w:pStyle w:val="ListParagraph"/>
        <w:numPr>
          <w:ilvl w:val="3"/>
          <w:numId w:val="3"/>
        </w:numPr>
      </w:pPr>
      <w:r>
        <w:t xml:space="preserve">Find a restaurant/chef </w:t>
      </w:r>
      <w:r w:rsidR="00C40C6B">
        <w:t>for closed</w:t>
      </w:r>
      <w:r>
        <w:t xml:space="preserve"> Federal Creek Café or </w:t>
      </w:r>
      <w:r w:rsidR="00B35AC2">
        <w:t>an</w:t>
      </w:r>
      <w:r>
        <w:t xml:space="preserve">other business- </w:t>
      </w:r>
      <w:r w:rsidR="00C40C6B">
        <w:t>Bakery,</w:t>
      </w:r>
      <w:r>
        <w:t xml:space="preserve"> Ice cream shop / Amish goods </w:t>
      </w:r>
      <w:r w:rsidR="00C40C6B">
        <w:t>store?</w:t>
      </w:r>
    </w:p>
    <w:p w14:paraId="6E2D76E3" w14:textId="7EC0588B" w:rsidR="00E12012" w:rsidRDefault="00FF6148" w:rsidP="00F80219">
      <w:pPr>
        <w:pStyle w:val="ListParagraph"/>
        <w:numPr>
          <w:ilvl w:val="3"/>
          <w:numId w:val="3"/>
        </w:numPr>
      </w:pPr>
      <w:r>
        <w:t xml:space="preserve"> </w:t>
      </w:r>
      <w:r w:rsidR="00E12012">
        <w:t xml:space="preserve">Identify and support   </w:t>
      </w:r>
      <w:r w:rsidR="00C40C6B">
        <w:t>Entrepreneurial to</w:t>
      </w:r>
      <w:r w:rsidR="00E12012">
        <w:t xml:space="preserve">   start businesses on 550 – café, antique shop, Outdoor </w:t>
      </w:r>
      <w:r w:rsidR="00C40C6B">
        <w:t>gear store (old</w:t>
      </w:r>
      <w:r w:rsidR="00E12012">
        <w:t xml:space="preserve"> Barns)</w:t>
      </w:r>
    </w:p>
    <w:p w14:paraId="30ADF1EB" w14:textId="7A9A0DA9" w:rsidR="00F80219" w:rsidRDefault="00FF6148" w:rsidP="00F80219">
      <w:pPr>
        <w:pStyle w:val="ListParagraph"/>
        <w:numPr>
          <w:ilvl w:val="3"/>
          <w:numId w:val="3"/>
        </w:numPr>
      </w:pPr>
      <w:r>
        <w:t xml:space="preserve">Partner with Athens </w:t>
      </w:r>
      <w:bookmarkStart w:id="4" w:name="_Hlk612977"/>
      <w:r w:rsidR="00C40C6B">
        <w:t>County Convention</w:t>
      </w:r>
      <w:r>
        <w:t xml:space="preserve"> &amp; Visitors Bureau </w:t>
      </w:r>
      <w:bookmarkEnd w:id="4"/>
      <w:r>
        <w:t xml:space="preserve">to </w:t>
      </w:r>
      <w:r w:rsidR="00C40C6B">
        <w:t>create robust</w:t>
      </w:r>
      <w:r>
        <w:t xml:space="preserve"> Amesville link on the Athens Convention &amp; Visitors Bureau website</w:t>
      </w:r>
    </w:p>
    <w:p w14:paraId="6E53F32F" w14:textId="2A476C81" w:rsidR="00267B4E" w:rsidRDefault="00267B4E" w:rsidP="00F80219">
      <w:pPr>
        <w:pStyle w:val="ListParagraph"/>
        <w:numPr>
          <w:ilvl w:val="3"/>
          <w:numId w:val="3"/>
        </w:numPr>
      </w:pPr>
      <w:r>
        <w:t xml:space="preserve">Design   </w:t>
      </w:r>
      <w:r w:rsidR="00C40C6B">
        <w:t>road maps</w:t>
      </w:r>
      <w:r>
        <w:t xml:space="preserve"> </w:t>
      </w:r>
      <w:r w:rsidR="00C40C6B">
        <w:t>for bicycle</w:t>
      </w:r>
      <w:r>
        <w:t xml:space="preserve"> and motorcycle riders </w:t>
      </w:r>
      <w:r w:rsidR="00C40C6B">
        <w:t>that highlight</w:t>
      </w:r>
      <w:r>
        <w:t xml:space="preserve">   both </w:t>
      </w:r>
      <w:r w:rsidR="00C40C6B">
        <w:t>natural sites</w:t>
      </w:r>
      <w:r>
        <w:t xml:space="preserve"> and tourist stops </w:t>
      </w:r>
      <w:r w:rsidR="00C40C6B">
        <w:t>(wineries</w:t>
      </w:r>
      <w:r>
        <w:t>,</w:t>
      </w:r>
      <w:r w:rsidR="001B4C46">
        <w:t xml:space="preserve"> </w:t>
      </w:r>
      <w:r>
        <w:t>local potters</w:t>
      </w:r>
      <w:r w:rsidR="001B4C46">
        <w:t>,</w:t>
      </w:r>
      <w:r w:rsidR="0055635F">
        <w:t xml:space="preserve"> </w:t>
      </w:r>
      <w:r w:rsidR="001B4C46">
        <w:t>weavers</w:t>
      </w:r>
      <w:r>
        <w:t xml:space="preserve">/ </w:t>
      </w:r>
      <w:r w:rsidR="00C40C6B">
        <w:t>artists,</w:t>
      </w:r>
      <w:r w:rsidR="00B35AC2">
        <w:t xml:space="preserve"> antique shops,</w:t>
      </w:r>
      <w:r w:rsidR="0055635F">
        <w:t xml:space="preserve"> </w:t>
      </w:r>
      <w:r>
        <w:t xml:space="preserve">welcoming </w:t>
      </w:r>
      <w:r w:rsidR="00C40C6B">
        <w:t>farmers and</w:t>
      </w:r>
      <w:r w:rsidR="001B4C46">
        <w:t xml:space="preserve"> gardens</w:t>
      </w:r>
      <w:r>
        <w:t>)</w:t>
      </w:r>
      <w:r w:rsidR="001B4C46">
        <w:t xml:space="preserve">  </w:t>
      </w:r>
    </w:p>
    <w:p w14:paraId="1AC82A61" w14:textId="4F73E981" w:rsidR="00267B4E" w:rsidRDefault="00267B4E" w:rsidP="00F80219">
      <w:pPr>
        <w:pStyle w:val="ListParagraph"/>
        <w:numPr>
          <w:ilvl w:val="3"/>
          <w:numId w:val="3"/>
        </w:numPr>
      </w:pPr>
      <w:r>
        <w:t xml:space="preserve"> </w:t>
      </w:r>
      <w:r w:rsidR="00C40C6B">
        <w:t>Install rack</w:t>
      </w:r>
      <w:r>
        <w:t xml:space="preserve"> </w:t>
      </w:r>
      <w:r w:rsidR="00C40C6B">
        <w:t>for trifold</w:t>
      </w:r>
      <w:r>
        <w:t xml:space="preserve"> brochures</w:t>
      </w:r>
      <w:r w:rsidR="001B4C46">
        <w:t xml:space="preserve"> and promo </w:t>
      </w:r>
      <w:r w:rsidR="00C40C6B">
        <w:t>cards: local</w:t>
      </w:r>
      <w:r>
        <w:t xml:space="preserve"> points of interest and </w:t>
      </w:r>
      <w:r w:rsidR="00C40C6B">
        <w:t>stops,</w:t>
      </w:r>
      <w:r w:rsidR="005A1851">
        <w:t xml:space="preserve"> air </w:t>
      </w:r>
      <w:r w:rsidR="00C40C6B">
        <w:t>bnb’s, restaurants, businesses</w:t>
      </w:r>
    </w:p>
    <w:p w14:paraId="02F18779" w14:textId="77777777" w:rsidR="00267B4E" w:rsidRDefault="00267B4E" w:rsidP="00F80219">
      <w:pPr>
        <w:pStyle w:val="ListParagraph"/>
        <w:numPr>
          <w:ilvl w:val="3"/>
          <w:numId w:val="3"/>
        </w:numPr>
      </w:pPr>
    </w:p>
    <w:p w14:paraId="36C34DA2" w14:textId="77777777" w:rsidR="008A1C3E" w:rsidRDefault="008A1C3E" w:rsidP="00693BD1">
      <w:r>
        <w:tab/>
      </w:r>
      <w:r>
        <w:tab/>
      </w:r>
    </w:p>
    <w:p w14:paraId="2380E359" w14:textId="76E2BCFB" w:rsidR="008A1C3E" w:rsidRDefault="008A1C3E" w:rsidP="00693BD1">
      <w:r>
        <w:t xml:space="preserve"> </w:t>
      </w:r>
      <w:r w:rsidR="00C40C6B">
        <w:t>VI.</w:t>
      </w:r>
      <w:r>
        <w:t xml:space="preserve">   </w:t>
      </w:r>
      <w:r w:rsidR="000B48FD">
        <w:t xml:space="preserve"> </w:t>
      </w:r>
      <w:r w:rsidR="00C40C6B">
        <w:t>Additional Opportunities</w:t>
      </w:r>
      <w:r>
        <w:t xml:space="preserve"> </w:t>
      </w:r>
    </w:p>
    <w:p w14:paraId="60B11ED4" w14:textId="77777777" w:rsidR="00E730D9" w:rsidRDefault="00E730D9" w:rsidP="00693BD1">
      <w:r>
        <w:t xml:space="preserve">Purpose of the Plan </w:t>
      </w:r>
    </w:p>
    <w:p w14:paraId="0E98426E" w14:textId="4B261947" w:rsidR="001B4C46" w:rsidRDefault="00E730D9" w:rsidP="00693BD1">
      <w:r>
        <w:t xml:space="preserve"> This purpose of this plan is </w:t>
      </w:r>
      <w:r w:rsidR="00C40C6B">
        <w:t>to inform others</w:t>
      </w:r>
      <w:r>
        <w:t xml:space="preserve"> of the </w:t>
      </w:r>
      <w:r w:rsidR="00C40C6B">
        <w:t>many initiatives being</w:t>
      </w:r>
      <w:r>
        <w:t xml:space="preserve"> undertaken </w:t>
      </w:r>
      <w:r w:rsidR="00C40C6B">
        <w:t>in the</w:t>
      </w:r>
      <w:r>
        <w:t xml:space="preserve"> next 5 years to ensure that the Village of Amesville grows </w:t>
      </w:r>
      <w:r w:rsidR="00C40C6B">
        <w:t>into a</w:t>
      </w:r>
      <w:r>
        <w:t xml:space="preserve"> destination for tourists</w:t>
      </w:r>
      <w:r w:rsidR="00E12012">
        <w:t xml:space="preserve"> and outdoor </w:t>
      </w:r>
      <w:r w:rsidR="00C40C6B">
        <w:t>enthusiasts thus</w:t>
      </w:r>
      <w:r w:rsidR="00E12012">
        <w:t xml:space="preserve"> stabilizing </w:t>
      </w:r>
      <w:r w:rsidR="00C40C6B">
        <w:t>existing businesses</w:t>
      </w:r>
      <w:r w:rsidR="00A85CAD">
        <w:t xml:space="preserve"> </w:t>
      </w:r>
      <w:r w:rsidR="00C40C6B">
        <w:t>and increasing the</w:t>
      </w:r>
      <w:r w:rsidR="00E12012">
        <w:t xml:space="preserve"> number </w:t>
      </w:r>
      <w:r w:rsidR="00C40C6B">
        <w:t>of businesses</w:t>
      </w:r>
      <w:r w:rsidR="00A85CAD">
        <w:t xml:space="preserve"> </w:t>
      </w:r>
      <w:r w:rsidR="00C40C6B">
        <w:t>while remining a</w:t>
      </w:r>
      <w:r w:rsidR="00A85CAD">
        <w:t xml:space="preserve"> </w:t>
      </w:r>
      <w:r w:rsidR="00C40C6B">
        <w:t>safe, vibrant</w:t>
      </w:r>
      <w:r w:rsidR="00A85CAD">
        <w:t xml:space="preserve"> </w:t>
      </w:r>
      <w:r w:rsidR="00C40C6B">
        <w:t>community in</w:t>
      </w:r>
      <w:r w:rsidR="00A85CAD">
        <w:t xml:space="preserve"> which to </w:t>
      </w:r>
      <w:r w:rsidR="00C40C6B">
        <w:t>live.</w:t>
      </w:r>
      <w:r w:rsidR="00086A63">
        <w:t xml:space="preserve"> The plan describes specific strategies along with </w:t>
      </w:r>
      <w:r w:rsidR="00C40C6B">
        <w:t>identifying potential partners</w:t>
      </w:r>
      <w:r w:rsidR="00086A63">
        <w:t xml:space="preserve"> and </w:t>
      </w:r>
      <w:r w:rsidR="00C40C6B">
        <w:t>resources available</w:t>
      </w:r>
      <w:r w:rsidR="00086A63">
        <w:t xml:space="preserve"> to assist in achieving </w:t>
      </w:r>
      <w:r w:rsidR="007F058F">
        <w:t xml:space="preserve">each </w:t>
      </w:r>
      <w:r w:rsidR="00086A63">
        <w:t>strategy.</w:t>
      </w:r>
      <w:r w:rsidR="007F058F">
        <w:t xml:space="preserve"> A timeline and performance measures </w:t>
      </w:r>
      <w:r w:rsidR="00C40C6B">
        <w:t>are included</w:t>
      </w:r>
      <w:r w:rsidR="007F058F">
        <w:t xml:space="preserve"> to ensure that work groups remain on task and hit key milestones as planned.</w:t>
      </w:r>
    </w:p>
    <w:p w14:paraId="667319CC" w14:textId="67A19CF5" w:rsidR="001B4C46" w:rsidRDefault="001B4C46" w:rsidP="00693BD1">
      <w:r>
        <w:t xml:space="preserve">Key Stakeholders </w:t>
      </w:r>
    </w:p>
    <w:p w14:paraId="0757DB11" w14:textId="54FFAD18" w:rsidR="007F4D3D" w:rsidRDefault="00A337C2" w:rsidP="007F4D3D">
      <w:pPr>
        <w:rPr>
          <w:rFonts w:cstheme="minorHAnsi"/>
          <w:shd w:val="clear" w:color="auto" w:fill="FFFFFF"/>
        </w:rPr>
      </w:pPr>
      <w:r w:rsidRPr="00C3620D">
        <w:rPr>
          <w:rFonts w:cstheme="minorHAnsi"/>
        </w:rPr>
        <w:t xml:space="preserve">There are four primary </w:t>
      </w:r>
      <w:r w:rsidR="00C40C6B" w:rsidRPr="00C3620D">
        <w:rPr>
          <w:rFonts w:cstheme="minorHAnsi"/>
        </w:rPr>
        <w:t>stakeholder groups</w:t>
      </w:r>
      <w:r w:rsidRPr="00C3620D">
        <w:rPr>
          <w:rFonts w:cstheme="minorHAnsi"/>
        </w:rPr>
        <w:t xml:space="preserve"> in </w:t>
      </w:r>
      <w:r w:rsidR="00C40C6B" w:rsidRPr="00C3620D">
        <w:rPr>
          <w:rFonts w:cstheme="minorHAnsi"/>
        </w:rPr>
        <w:t>Amesville.</w:t>
      </w:r>
      <w:r w:rsidR="00C3620D">
        <w:rPr>
          <w:rFonts w:cstheme="minorHAnsi"/>
        </w:rPr>
        <w:t xml:space="preserve"> Together these </w:t>
      </w:r>
      <w:r w:rsidR="005D021D">
        <w:rPr>
          <w:rFonts w:cstheme="minorHAnsi"/>
        </w:rPr>
        <w:t>4</w:t>
      </w:r>
      <w:r w:rsidR="00C3620D">
        <w:rPr>
          <w:rFonts w:cstheme="minorHAnsi"/>
        </w:rPr>
        <w:t xml:space="preserve"> </w:t>
      </w:r>
      <w:r w:rsidR="00C40C6B">
        <w:rPr>
          <w:rFonts w:cstheme="minorHAnsi"/>
        </w:rPr>
        <w:t>groups have</w:t>
      </w:r>
      <w:r w:rsidR="005D021D">
        <w:rPr>
          <w:rFonts w:cstheme="minorHAnsi"/>
        </w:rPr>
        <w:t xml:space="preserve"> listened to the residents and businesses in Amesville resulting in an understanding of </w:t>
      </w:r>
      <w:r w:rsidR="00C40C6B">
        <w:rPr>
          <w:rFonts w:cstheme="minorHAnsi"/>
        </w:rPr>
        <w:t>the communities</w:t>
      </w:r>
      <w:r w:rsidR="005D021D">
        <w:rPr>
          <w:rFonts w:cstheme="minorHAnsi"/>
        </w:rPr>
        <w:t xml:space="preserve"> needs and wants.</w:t>
      </w:r>
      <w:r w:rsidR="007F4D3D" w:rsidRPr="007F4D3D">
        <w:rPr>
          <w:rFonts w:cstheme="minorHAnsi"/>
          <w:shd w:val="clear" w:color="auto" w:fill="FFFFFF"/>
        </w:rPr>
        <w:t xml:space="preserve"> </w:t>
      </w:r>
    </w:p>
    <w:p w14:paraId="3B824E02" w14:textId="77777777" w:rsidR="007F4D3D" w:rsidRDefault="007F4D3D" w:rsidP="007F4D3D">
      <w:pPr>
        <w:rPr>
          <w:rFonts w:cstheme="minorHAnsi"/>
          <w:shd w:val="clear" w:color="auto" w:fill="FFFFFF"/>
        </w:rPr>
      </w:pPr>
    </w:p>
    <w:p w14:paraId="4F09C927" w14:textId="735A204D" w:rsidR="007F4D3D" w:rsidRPr="007F4D3D" w:rsidRDefault="007F4D3D" w:rsidP="00693BD1">
      <w:pPr>
        <w:rPr>
          <w:rFonts w:cstheme="minorHAnsi"/>
          <w:shd w:val="clear" w:color="auto" w:fill="FFFFFF"/>
        </w:rPr>
      </w:pPr>
      <w:bookmarkStart w:id="5" w:name="_Hlk619838"/>
      <w:r>
        <w:rPr>
          <w:rFonts w:cstheme="minorHAnsi"/>
          <w:shd w:val="clear" w:color="auto" w:fill="FFFFFF"/>
        </w:rPr>
        <w:t xml:space="preserve">Key </w:t>
      </w:r>
      <w:r w:rsidR="00C40C6B">
        <w:rPr>
          <w:rFonts w:cstheme="minorHAnsi"/>
          <w:shd w:val="clear" w:color="auto" w:fill="FFFFFF"/>
        </w:rPr>
        <w:t>Stakeholder #</w:t>
      </w:r>
      <w:r>
        <w:rPr>
          <w:rFonts w:cstheme="minorHAnsi"/>
          <w:shd w:val="clear" w:color="auto" w:fill="FFFFFF"/>
        </w:rPr>
        <w:t>1</w:t>
      </w:r>
    </w:p>
    <w:bookmarkEnd w:id="5"/>
    <w:p w14:paraId="2B06AE76" w14:textId="72377F3F" w:rsidR="001B4C46" w:rsidRPr="00C3620D" w:rsidRDefault="001B4C46" w:rsidP="00693BD1">
      <w:pPr>
        <w:rPr>
          <w:rFonts w:cstheme="minorHAnsi"/>
          <w:color w:val="C00000"/>
        </w:rPr>
      </w:pPr>
      <w:r w:rsidRPr="00C3620D">
        <w:rPr>
          <w:rFonts w:cstheme="minorHAnsi"/>
        </w:rPr>
        <w:lastRenderedPageBreak/>
        <w:t xml:space="preserve">Residents of the community are the most important </w:t>
      </w:r>
      <w:r w:rsidR="00C40C6B" w:rsidRPr="00C3620D">
        <w:rPr>
          <w:rFonts w:cstheme="minorHAnsi"/>
        </w:rPr>
        <w:t>stakeholder.</w:t>
      </w:r>
      <w:r w:rsidRPr="00C3620D">
        <w:rPr>
          <w:rFonts w:cstheme="minorHAnsi"/>
        </w:rPr>
        <w:t xml:space="preserve"> </w:t>
      </w:r>
      <w:bookmarkStart w:id="6" w:name="_Hlk881703"/>
      <w:r w:rsidRPr="00C3620D">
        <w:rPr>
          <w:rFonts w:cstheme="minorHAnsi"/>
        </w:rPr>
        <w:t xml:space="preserve">According to the 2010 </w:t>
      </w:r>
      <w:r w:rsidR="00C40C6B" w:rsidRPr="00C3620D">
        <w:rPr>
          <w:rFonts w:cstheme="minorHAnsi"/>
        </w:rPr>
        <w:t>Census Bureau</w:t>
      </w:r>
      <w:r w:rsidRPr="00C3620D">
        <w:rPr>
          <w:rFonts w:cstheme="minorHAnsi"/>
        </w:rPr>
        <w:t xml:space="preserve"> Amesville has a population </w:t>
      </w:r>
      <w:r w:rsidR="00C40C6B" w:rsidRPr="00C3620D">
        <w:rPr>
          <w:rFonts w:cstheme="minorHAnsi"/>
        </w:rPr>
        <w:t>of 184.</w:t>
      </w:r>
      <w:r w:rsidRPr="00C3620D">
        <w:rPr>
          <w:rFonts w:cstheme="minorHAnsi"/>
        </w:rPr>
        <w:t xml:space="preserve"> There are approximately </w:t>
      </w:r>
      <w:r w:rsidR="00C40C6B" w:rsidRPr="00C3620D">
        <w:rPr>
          <w:rFonts w:cstheme="minorHAnsi"/>
        </w:rPr>
        <w:t>87 homes</w:t>
      </w:r>
      <w:r w:rsidRPr="00C3620D">
        <w:rPr>
          <w:rFonts w:cstheme="minorHAnsi"/>
        </w:rPr>
        <w:t xml:space="preserve"> in the </w:t>
      </w:r>
      <w:bookmarkEnd w:id="6"/>
      <w:r w:rsidR="00C40C6B" w:rsidRPr="00C3620D">
        <w:rPr>
          <w:rFonts w:cstheme="minorHAnsi"/>
        </w:rPr>
        <w:t>community.</w:t>
      </w:r>
      <w:r w:rsidRPr="00C3620D">
        <w:rPr>
          <w:rFonts w:cstheme="minorHAnsi"/>
        </w:rPr>
        <w:t xml:space="preserve"> </w:t>
      </w:r>
      <w:r w:rsidRPr="00C3620D">
        <w:rPr>
          <w:rFonts w:cstheme="minorHAnsi"/>
          <w:color w:val="C00000"/>
        </w:rPr>
        <w:t xml:space="preserve">  Check with Gary </w:t>
      </w:r>
      <w:r w:rsidR="005D021D">
        <w:rPr>
          <w:rFonts w:cstheme="minorHAnsi"/>
          <w:color w:val="C00000"/>
        </w:rPr>
        <w:t>---</w:t>
      </w:r>
      <w:r w:rsidR="00086A63">
        <w:rPr>
          <w:rFonts w:cstheme="minorHAnsi"/>
          <w:color w:val="C00000"/>
        </w:rPr>
        <w:t xml:space="preserve">               </w:t>
      </w:r>
      <w:r w:rsidR="005D021D">
        <w:rPr>
          <w:rFonts w:cstheme="minorHAnsi"/>
          <w:color w:val="C00000"/>
        </w:rPr>
        <w:t xml:space="preserve"> NEED TO DO A SURVEY </w:t>
      </w:r>
    </w:p>
    <w:p w14:paraId="3A639B85" w14:textId="2AE64FA0" w:rsidR="007F4D3D" w:rsidRPr="007F4D3D" w:rsidRDefault="007F4D3D" w:rsidP="007F4D3D">
      <w:pPr>
        <w:rPr>
          <w:rFonts w:cstheme="minorHAnsi"/>
          <w:shd w:val="clear" w:color="auto" w:fill="FFFFFF"/>
        </w:rPr>
      </w:pPr>
      <w:r>
        <w:rPr>
          <w:rFonts w:cstheme="minorHAnsi"/>
          <w:shd w:val="clear" w:color="auto" w:fill="FFFFFF"/>
        </w:rPr>
        <w:t xml:space="preserve">Key </w:t>
      </w:r>
      <w:r w:rsidR="00C40C6B">
        <w:rPr>
          <w:rFonts w:cstheme="minorHAnsi"/>
          <w:shd w:val="clear" w:color="auto" w:fill="FFFFFF"/>
        </w:rPr>
        <w:t>Stakeholder #</w:t>
      </w:r>
      <w:r>
        <w:rPr>
          <w:rFonts w:cstheme="minorHAnsi"/>
          <w:shd w:val="clear" w:color="auto" w:fill="FFFFFF"/>
        </w:rPr>
        <w:t>2</w:t>
      </w:r>
    </w:p>
    <w:p w14:paraId="26984A74" w14:textId="0EA7F727" w:rsidR="00810F7C" w:rsidRPr="00C3620D" w:rsidRDefault="00A337C2" w:rsidP="00693BD1">
      <w:pPr>
        <w:rPr>
          <w:rFonts w:cstheme="minorHAnsi"/>
        </w:rPr>
      </w:pPr>
      <w:r w:rsidRPr="00C3620D">
        <w:rPr>
          <w:rFonts w:cstheme="minorHAnsi"/>
        </w:rPr>
        <w:t xml:space="preserve">Amesville Village Council is the second key stakeholder group. </w:t>
      </w:r>
      <w:r w:rsidR="00C40C6B" w:rsidRPr="00C3620D">
        <w:rPr>
          <w:rFonts w:cstheme="minorHAnsi"/>
        </w:rPr>
        <w:t>The 6-person</w:t>
      </w:r>
      <w:r w:rsidRPr="00C3620D">
        <w:rPr>
          <w:rFonts w:cstheme="minorHAnsi"/>
        </w:rPr>
        <w:t xml:space="preserve"> council along with elected Mayor Gary </w:t>
      </w:r>
      <w:r w:rsidR="00C40C6B" w:rsidRPr="00C3620D">
        <w:rPr>
          <w:rFonts w:cstheme="minorHAnsi"/>
        </w:rPr>
        <w:t>Goosman oversee</w:t>
      </w:r>
      <w:r w:rsidRPr="00C3620D">
        <w:rPr>
          <w:rFonts w:cstheme="minorHAnsi"/>
        </w:rPr>
        <w:t xml:space="preserve"> the village water and sewage operations, Gifford </w:t>
      </w:r>
      <w:r w:rsidR="00C40C6B" w:rsidRPr="00C3620D">
        <w:rPr>
          <w:rFonts w:cstheme="minorHAnsi"/>
        </w:rPr>
        <w:t>Park and</w:t>
      </w:r>
      <w:r w:rsidR="003D525D" w:rsidRPr="00C3620D">
        <w:rPr>
          <w:rFonts w:cstheme="minorHAnsi"/>
        </w:rPr>
        <w:t xml:space="preserve"> </w:t>
      </w:r>
      <w:r w:rsidR="00C40C6B" w:rsidRPr="00C3620D">
        <w:rPr>
          <w:rFonts w:cstheme="minorHAnsi"/>
        </w:rPr>
        <w:t>safety of</w:t>
      </w:r>
      <w:r w:rsidR="003D525D" w:rsidRPr="00C3620D">
        <w:rPr>
          <w:rFonts w:cstheme="minorHAnsi"/>
        </w:rPr>
        <w:t xml:space="preserve"> village residents. In </w:t>
      </w:r>
      <w:r w:rsidR="00C40C6B" w:rsidRPr="00C3620D">
        <w:rPr>
          <w:rFonts w:cstheme="minorHAnsi"/>
        </w:rPr>
        <w:t>past several</w:t>
      </w:r>
      <w:r w:rsidR="003D525D" w:rsidRPr="00C3620D">
        <w:rPr>
          <w:rFonts w:cstheme="minorHAnsi"/>
        </w:rPr>
        <w:t xml:space="preserve"> years </w:t>
      </w:r>
      <w:r w:rsidR="00C3620D" w:rsidRPr="00C3620D">
        <w:rPr>
          <w:rFonts w:cstheme="minorHAnsi"/>
        </w:rPr>
        <w:t xml:space="preserve">the </w:t>
      </w:r>
      <w:r w:rsidR="00C40C6B" w:rsidRPr="00C3620D">
        <w:rPr>
          <w:rFonts w:cstheme="minorHAnsi"/>
        </w:rPr>
        <w:t>council’s</w:t>
      </w:r>
      <w:r w:rsidR="00C3620D" w:rsidRPr="00C3620D">
        <w:rPr>
          <w:rFonts w:cstheme="minorHAnsi"/>
        </w:rPr>
        <w:t xml:space="preserve"> priority has been to upgrade </w:t>
      </w:r>
      <w:r w:rsidR="00C40C6B" w:rsidRPr="00C3620D">
        <w:rPr>
          <w:rFonts w:cstheme="minorHAnsi"/>
        </w:rPr>
        <w:t>the village</w:t>
      </w:r>
      <w:r w:rsidR="00C3620D" w:rsidRPr="00C3620D">
        <w:rPr>
          <w:rFonts w:cstheme="minorHAnsi"/>
        </w:rPr>
        <w:t xml:space="preserve"> water system.  In January </w:t>
      </w:r>
      <w:r w:rsidR="00C40C6B" w:rsidRPr="00C3620D">
        <w:rPr>
          <w:rFonts w:cstheme="minorHAnsi"/>
        </w:rPr>
        <w:t>2018 the</w:t>
      </w:r>
      <w:r w:rsidR="00C3620D" w:rsidRPr="00C3620D">
        <w:rPr>
          <w:rFonts w:cstheme="minorHAnsi"/>
        </w:rPr>
        <w:t xml:space="preserve"> Council was notified that</w:t>
      </w:r>
      <w:r w:rsidR="00C3620D" w:rsidRPr="00C3620D">
        <w:rPr>
          <w:rFonts w:cstheme="minorHAnsi"/>
          <w:color w:val="2A2A2A"/>
          <w:shd w:val="clear" w:color="auto" w:fill="FFFFFF"/>
        </w:rPr>
        <w:t xml:space="preserve"> a grant from the Appalachian Regional Commission (ARC) had   been awarded to the community. </w:t>
      </w:r>
      <w:r w:rsidR="00C3620D">
        <w:rPr>
          <w:rFonts w:cstheme="minorHAnsi"/>
          <w:color w:val="2A2A2A"/>
          <w:shd w:val="clear" w:color="auto" w:fill="FFFFFF"/>
        </w:rPr>
        <w:t xml:space="preserve">In </w:t>
      </w:r>
      <w:r w:rsidR="00C40C6B">
        <w:rPr>
          <w:rFonts w:cstheme="minorHAnsi"/>
          <w:color w:val="2A2A2A"/>
          <w:shd w:val="clear" w:color="auto" w:fill="FFFFFF"/>
        </w:rPr>
        <w:t>addition,</w:t>
      </w:r>
      <w:r w:rsidR="00C3620D">
        <w:rPr>
          <w:rFonts w:cstheme="minorHAnsi"/>
          <w:color w:val="2A2A2A"/>
          <w:shd w:val="clear" w:color="auto" w:fill="FFFFFF"/>
        </w:rPr>
        <w:t xml:space="preserve"> the </w:t>
      </w:r>
      <w:r w:rsidR="00C40C6B">
        <w:rPr>
          <w:rFonts w:cstheme="minorHAnsi"/>
          <w:color w:val="2A2A2A"/>
          <w:shd w:val="clear" w:color="auto" w:fill="FFFFFF"/>
        </w:rPr>
        <w:t>Council is</w:t>
      </w:r>
      <w:r w:rsidR="00C3620D">
        <w:rPr>
          <w:rFonts w:cstheme="minorHAnsi"/>
          <w:color w:val="2A2A2A"/>
          <w:shd w:val="clear" w:color="auto" w:fill="FFFFFF"/>
        </w:rPr>
        <w:t xml:space="preserve"> dedicated to improving the </w:t>
      </w:r>
      <w:r w:rsidR="00C40C6B">
        <w:rPr>
          <w:rFonts w:cstheme="minorHAnsi"/>
          <w:color w:val="2A2A2A"/>
          <w:shd w:val="clear" w:color="auto" w:fill="FFFFFF"/>
        </w:rPr>
        <w:t>quality of</w:t>
      </w:r>
      <w:r w:rsidR="00C3620D">
        <w:rPr>
          <w:rFonts w:cstheme="minorHAnsi"/>
          <w:color w:val="2A2A2A"/>
          <w:shd w:val="clear" w:color="auto" w:fill="FFFFFF"/>
        </w:rPr>
        <w:t xml:space="preserve"> life for all </w:t>
      </w:r>
      <w:r w:rsidR="00C40C6B">
        <w:rPr>
          <w:rFonts w:cstheme="minorHAnsi"/>
          <w:color w:val="2A2A2A"/>
          <w:shd w:val="clear" w:color="auto" w:fill="FFFFFF"/>
        </w:rPr>
        <w:t>residents as</w:t>
      </w:r>
      <w:r w:rsidR="00C3620D">
        <w:rPr>
          <w:rFonts w:cstheme="minorHAnsi"/>
          <w:color w:val="2A2A2A"/>
          <w:shd w:val="clear" w:color="auto" w:fill="FFFFFF"/>
        </w:rPr>
        <w:t xml:space="preserve"> evidenced </w:t>
      </w:r>
      <w:r w:rsidR="00C40C6B">
        <w:rPr>
          <w:rFonts w:cstheme="minorHAnsi"/>
          <w:color w:val="2A2A2A"/>
          <w:shd w:val="clear" w:color="auto" w:fill="FFFFFF"/>
        </w:rPr>
        <w:t>by current and proposed projects.</w:t>
      </w:r>
      <w:r w:rsidR="00C3620D">
        <w:rPr>
          <w:rFonts w:cstheme="minorHAnsi"/>
          <w:color w:val="2A2A2A"/>
          <w:shd w:val="clear" w:color="auto" w:fill="FFFFFF"/>
        </w:rPr>
        <w:t xml:space="preserve"> See project list below</w:t>
      </w:r>
    </w:p>
    <w:p w14:paraId="45C3DE12" w14:textId="681FE231" w:rsidR="001B4C46" w:rsidRPr="0001220B" w:rsidRDefault="00C3620D" w:rsidP="00693BD1">
      <w:pPr>
        <w:rPr>
          <w:rStyle w:val="Emphasis"/>
          <w:rFonts w:cstheme="minorHAnsi"/>
          <w:bCs/>
          <w:shd w:val="clear" w:color="auto" w:fill="FFFFFF"/>
        </w:rPr>
      </w:pPr>
      <w:r w:rsidRPr="0001220B">
        <w:rPr>
          <w:rStyle w:val="Emphasis"/>
          <w:rFonts w:cstheme="minorHAnsi"/>
          <w:bCs/>
          <w:shd w:val="clear" w:color="auto" w:fill="FFFFFF"/>
        </w:rPr>
        <w:t>Reclamation of former railroad line and recreation of its history</w:t>
      </w:r>
      <w:r w:rsidRPr="0001220B">
        <w:rPr>
          <w:rFonts w:cstheme="minorHAnsi"/>
          <w:bCs/>
          <w:iCs/>
          <w:shd w:val="clear" w:color="auto" w:fill="FFFFFF"/>
        </w:rPr>
        <w:br/>
      </w:r>
      <w:r w:rsidRPr="0001220B">
        <w:rPr>
          <w:rStyle w:val="Emphasis"/>
          <w:rFonts w:cstheme="minorHAnsi"/>
          <w:bCs/>
          <w:shd w:val="clear" w:color="auto" w:fill="FFFFFF"/>
        </w:rPr>
        <w:t xml:space="preserve">Children's Play Area in Gifford Park   </w:t>
      </w:r>
      <w:r w:rsidR="000540BB">
        <w:rPr>
          <w:rStyle w:val="Emphasis"/>
          <w:rFonts w:cstheme="minorHAnsi"/>
          <w:bCs/>
          <w:shd w:val="clear" w:color="auto" w:fill="FFFFFF"/>
        </w:rPr>
        <w:t xml:space="preserve">                                                                                                                       </w:t>
      </w:r>
      <w:r w:rsidRPr="0001220B">
        <w:rPr>
          <w:rStyle w:val="Emphasis"/>
          <w:rFonts w:cstheme="minorHAnsi"/>
          <w:bCs/>
          <w:shd w:val="clear" w:color="auto" w:fill="FFFFFF"/>
        </w:rPr>
        <w:t xml:space="preserve"> </w:t>
      </w:r>
      <w:r w:rsidR="00962452">
        <w:rPr>
          <w:rStyle w:val="Emphasis"/>
          <w:rFonts w:cstheme="minorHAnsi"/>
          <w:bCs/>
          <w:shd w:val="clear" w:color="auto" w:fill="FFFFFF"/>
        </w:rPr>
        <w:t xml:space="preserve">Coonskin </w:t>
      </w:r>
      <w:r w:rsidR="0001220B">
        <w:rPr>
          <w:rStyle w:val="Emphasis"/>
          <w:rFonts w:cstheme="minorHAnsi"/>
          <w:bCs/>
          <w:shd w:val="clear" w:color="auto" w:fill="FFFFFF"/>
        </w:rPr>
        <w:t xml:space="preserve"> Saturday</w:t>
      </w:r>
      <w:r w:rsidR="000540BB">
        <w:rPr>
          <w:rStyle w:val="Emphasis"/>
          <w:rFonts w:cstheme="minorHAnsi"/>
          <w:bCs/>
          <w:shd w:val="clear" w:color="auto" w:fill="FFFFFF"/>
        </w:rPr>
        <w:t xml:space="preserve">s – third Saturday May to October </w:t>
      </w:r>
      <w:r w:rsidR="0001220B">
        <w:rPr>
          <w:rStyle w:val="Emphasis"/>
          <w:rFonts w:cstheme="minorHAnsi"/>
          <w:bCs/>
          <w:shd w:val="clear" w:color="auto" w:fill="FFFFFF"/>
        </w:rPr>
        <w:t xml:space="preserve">  </w:t>
      </w:r>
      <w:r w:rsidRPr="0001220B">
        <w:rPr>
          <w:rStyle w:val="Emphasis"/>
          <w:rFonts w:cstheme="minorHAnsi"/>
          <w:bCs/>
          <w:shd w:val="clear" w:color="auto" w:fill="FFFFFF"/>
        </w:rPr>
        <w:t xml:space="preserve">                                                                                                                   Additional parking for Gifford Park: on hold</w:t>
      </w:r>
      <w:r w:rsidRPr="0001220B">
        <w:rPr>
          <w:rFonts w:cstheme="minorHAnsi"/>
        </w:rPr>
        <w:br/>
      </w:r>
      <w:r w:rsidRPr="0001220B">
        <w:rPr>
          <w:rStyle w:val="Emphasis"/>
          <w:rFonts w:cstheme="minorHAnsi"/>
          <w:bCs/>
          <w:shd w:val="clear" w:color="auto" w:fill="FFFFFF"/>
        </w:rPr>
        <w:t>Asphalt pad removal in Gifford Park: on hold</w:t>
      </w:r>
      <w:r w:rsidR="002B6991" w:rsidRPr="0001220B">
        <w:rPr>
          <w:rFonts w:cstheme="minorHAnsi"/>
          <w:bCs/>
          <w:shd w:val="clear" w:color="auto" w:fill="FFFFFF"/>
        </w:rPr>
        <w:t xml:space="preserve"> </w:t>
      </w:r>
      <w:r w:rsidR="002B6991" w:rsidRPr="0001220B">
        <w:rPr>
          <w:rFonts w:cstheme="minorHAnsi"/>
          <w:bCs/>
          <w:shd w:val="clear" w:color="auto" w:fill="FFFFFF"/>
        </w:rPr>
        <w:tab/>
        <w:t xml:space="preserve">                                                                                             </w:t>
      </w:r>
      <w:r w:rsidR="002B6991" w:rsidRPr="0001220B">
        <w:rPr>
          <w:rStyle w:val="Emphasis"/>
          <w:rFonts w:cstheme="minorHAnsi"/>
          <w:bCs/>
          <w:shd w:val="clear" w:color="auto" w:fill="FFFFFF"/>
        </w:rPr>
        <w:t xml:space="preserve">Sister City proposal to </w:t>
      </w:r>
      <w:r w:rsidR="00C40C6B" w:rsidRPr="0001220B">
        <w:rPr>
          <w:rStyle w:val="Emphasis"/>
          <w:rFonts w:cstheme="minorHAnsi"/>
          <w:bCs/>
          <w:shd w:val="clear" w:color="auto" w:fill="FFFFFF"/>
        </w:rPr>
        <w:t>Road water</w:t>
      </w:r>
      <w:r w:rsidR="002B6991" w:rsidRPr="0001220B">
        <w:rPr>
          <w:rStyle w:val="Emphasis"/>
          <w:rFonts w:cstheme="minorHAnsi"/>
          <w:bCs/>
          <w:shd w:val="clear" w:color="auto" w:fill="FFFFFF"/>
        </w:rPr>
        <w:t>, England: Being reviewed by Cleeve Abbey Parish</w:t>
      </w:r>
      <w:r w:rsidR="002B6991" w:rsidRPr="0001220B">
        <w:rPr>
          <w:rFonts w:cstheme="minorHAnsi"/>
        </w:rPr>
        <w:br/>
      </w:r>
      <w:r w:rsidR="002B6991" w:rsidRPr="0001220B">
        <w:rPr>
          <w:rStyle w:val="Emphasis"/>
          <w:rFonts w:cstheme="minorHAnsi"/>
          <w:bCs/>
          <w:shd w:val="clear" w:color="auto" w:fill="FFFFFF"/>
        </w:rPr>
        <w:t>Dark Sky Park Program: being researched with AEP and Athens Astronomy Club</w:t>
      </w:r>
    </w:p>
    <w:p w14:paraId="7536BAF7" w14:textId="5EB6E9CB" w:rsidR="005D021D" w:rsidRPr="007F4D3D" w:rsidRDefault="007F4D3D" w:rsidP="00693BD1">
      <w:pPr>
        <w:rPr>
          <w:rStyle w:val="Emphasis"/>
          <w:rFonts w:cstheme="minorHAnsi"/>
          <w:i w:val="0"/>
          <w:iCs w:val="0"/>
          <w:shd w:val="clear" w:color="auto" w:fill="FFFFFF"/>
        </w:rPr>
      </w:pPr>
      <w:bookmarkStart w:id="7" w:name="_Hlk619792"/>
      <w:r>
        <w:rPr>
          <w:rFonts w:cstheme="minorHAnsi"/>
          <w:shd w:val="clear" w:color="auto" w:fill="FFFFFF"/>
        </w:rPr>
        <w:t xml:space="preserve">Key </w:t>
      </w:r>
      <w:r w:rsidR="00C40C6B">
        <w:rPr>
          <w:rFonts w:cstheme="minorHAnsi"/>
          <w:shd w:val="clear" w:color="auto" w:fill="FFFFFF"/>
        </w:rPr>
        <w:t>Stakeholder #</w:t>
      </w:r>
      <w:r>
        <w:rPr>
          <w:rFonts w:cstheme="minorHAnsi"/>
          <w:shd w:val="clear" w:color="auto" w:fill="FFFFFF"/>
        </w:rPr>
        <w:t>3</w:t>
      </w:r>
    </w:p>
    <w:bookmarkEnd w:id="7"/>
    <w:p w14:paraId="11FDCFC4" w14:textId="1391E653" w:rsidR="00FA532E" w:rsidRDefault="0001220B" w:rsidP="00693BD1">
      <w:pPr>
        <w:rPr>
          <w:rFonts w:cstheme="minorHAnsi"/>
          <w:shd w:val="clear" w:color="auto" w:fill="FFFFFF"/>
        </w:rPr>
      </w:pPr>
      <w:r w:rsidRPr="0001220B">
        <w:rPr>
          <w:rStyle w:val="Emphasis"/>
          <w:rFonts w:cstheme="minorHAnsi"/>
          <w:bCs/>
          <w:i w:val="0"/>
          <w:shd w:val="clear" w:color="auto" w:fill="FFFFFF"/>
        </w:rPr>
        <w:t xml:space="preserve"> In 2017 </w:t>
      </w:r>
      <w:r w:rsidR="005D021D" w:rsidRPr="0001220B">
        <w:rPr>
          <w:rStyle w:val="Emphasis"/>
          <w:rFonts w:cstheme="minorHAnsi"/>
          <w:bCs/>
          <w:i w:val="0"/>
          <w:shd w:val="clear" w:color="auto" w:fill="FFFFFF"/>
        </w:rPr>
        <w:t>Rural Action</w:t>
      </w:r>
      <w:r w:rsidR="005D021D" w:rsidRPr="0001220B">
        <w:rPr>
          <w:rStyle w:val="Emphasis"/>
          <w:rFonts w:cstheme="minorHAnsi"/>
          <w:bCs/>
          <w:shd w:val="clear" w:color="auto" w:fill="FFFFFF"/>
        </w:rPr>
        <w:t xml:space="preserve"> </w:t>
      </w:r>
      <w:r w:rsidR="005D021D" w:rsidRPr="0001220B">
        <w:rPr>
          <w:rFonts w:cstheme="minorHAnsi"/>
          <w:shd w:val="clear" w:color="auto" w:fill="FFFFFF"/>
        </w:rPr>
        <w:t>Center for Rural Entrepreneurship</w:t>
      </w:r>
      <w:r w:rsidRPr="0001220B">
        <w:rPr>
          <w:rFonts w:cstheme="minorHAnsi"/>
          <w:shd w:val="clear" w:color="auto" w:fill="FFFFFF"/>
        </w:rPr>
        <w:t xml:space="preserve"> reached out to </w:t>
      </w:r>
      <w:r w:rsidR="00C40C6B" w:rsidRPr="0001220B">
        <w:rPr>
          <w:rFonts w:cstheme="minorHAnsi"/>
          <w:shd w:val="clear" w:color="auto" w:fill="FFFFFF"/>
        </w:rPr>
        <w:t>Amesville via</w:t>
      </w:r>
      <w:r w:rsidRPr="0001220B">
        <w:rPr>
          <w:rFonts w:cstheme="minorHAnsi"/>
          <w:shd w:val="clear" w:color="auto" w:fill="FFFFFF"/>
        </w:rPr>
        <w:t xml:space="preserve"> Mayor Goosman to engage the community in building a </w:t>
      </w:r>
      <w:r w:rsidR="00C40C6B" w:rsidRPr="0001220B">
        <w:rPr>
          <w:rFonts w:cstheme="minorHAnsi"/>
          <w:shd w:val="clear" w:color="auto" w:fill="FFFFFF"/>
        </w:rPr>
        <w:t>long-term</w:t>
      </w:r>
      <w:r w:rsidRPr="0001220B">
        <w:rPr>
          <w:rFonts w:cstheme="minorHAnsi"/>
          <w:shd w:val="clear" w:color="auto" w:fill="FFFFFF"/>
        </w:rPr>
        <w:t xml:space="preserve"> support system for businesses of all sizes, products, and stages of growth. Rural Action believes that communities have many talented people that are running or want to run a business, and every community has people that want to see their local businesses thrive. In </w:t>
      </w:r>
      <w:r w:rsidRPr="000540BB">
        <w:rPr>
          <w:rFonts w:cstheme="minorHAnsi"/>
          <w:color w:val="FF0000"/>
          <w:shd w:val="clear" w:color="auto" w:fill="FFFFFF"/>
        </w:rPr>
        <w:t xml:space="preserve">November?? </w:t>
      </w:r>
      <w:r w:rsidRPr="0001220B">
        <w:rPr>
          <w:rFonts w:cstheme="minorHAnsi"/>
          <w:shd w:val="clear" w:color="auto" w:fill="FFFFFF"/>
        </w:rPr>
        <w:t xml:space="preserve">2017 the </w:t>
      </w:r>
      <w:r w:rsidR="00C40C6B" w:rsidRPr="0001220B">
        <w:rPr>
          <w:rFonts w:cstheme="minorHAnsi"/>
          <w:shd w:val="clear" w:color="auto" w:fill="FFFFFF"/>
        </w:rPr>
        <w:t>Amesville Economic</w:t>
      </w:r>
      <w:r w:rsidRPr="0001220B">
        <w:rPr>
          <w:rFonts w:cstheme="minorHAnsi"/>
          <w:shd w:val="clear" w:color="auto" w:fill="FFFFFF"/>
        </w:rPr>
        <w:t xml:space="preserve"> and Entrepreneurial Team </w:t>
      </w:r>
      <w:r w:rsidR="00C40C6B" w:rsidRPr="0001220B">
        <w:rPr>
          <w:rFonts w:cstheme="minorHAnsi"/>
          <w:shd w:val="clear" w:color="auto" w:fill="FFFFFF"/>
        </w:rPr>
        <w:t>was formed</w:t>
      </w:r>
      <w:r w:rsidRPr="0001220B">
        <w:rPr>
          <w:rFonts w:cstheme="minorHAnsi"/>
          <w:shd w:val="clear" w:color="auto" w:fill="FFFFFF"/>
        </w:rPr>
        <w:t xml:space="preserve"> to </w:t>
      </w:r>
      <w:r w:rsidR="000540BB">
        <w:rPr>
          <w:rFonts w:cstheme="minorHAnsi"/>
          <w:shd w:val="clear" w:color="auto" w:fill="FFFFFF"/>
        </w:rPr>
        <w:t xml:space="preserve">promote and support the </w:t>
      </w:r>
      <w:r w:rsidR="00C40C6B">
        <w:rPr>
          <w:rFonts w:cstheme="minorHAnsi"/>
          <w:shd w:val="clear" w:color="auto" w:fill="FFFFFF"/>
        </w:rPr>
        <w:t>growth of</w:t>
      </w:r>
      <w:r w:rsidR="000540BB">
        <w:rPr>
          <w:rFonts w:cstheme="minorHAnsi"/>
          <w:shd w:val="clear" w:color="auto" w:fill="FFFFFF"/>
        </w:rPr>
        <w:t xml:space="preserve"> businesses in </w:t>
      </w:r>
      <w:r w:rsidR="00FA532E">
        <w:rPr>
          <w:rFonts w:cstheme="minorHAnsi"/>
          <w:shd w:val="clear" w:color="auto" w:fill="FFFFFF"/>
        </w:rPr>
        <w:t xml:space="preserve">and nearby </w:t>
      </w:r>
      <w:r w:rsidR="00C40C6B">
        <w:rPr>
          <w:rFonts w:cstheme="minorHAnsi"/>
          <w:shd w:val="clear" w:color="auto" w:fill="FFFFFF"/>
        </w:rPr>
        <w:t>Amesville.</w:t>
      </w:r>
      <w:r w:rsidR="000540BB">
        <w:rPr>
          <w:rFonts w:cstheme="minorHAnsi"/>
          <w:shd w:val="clear" w:color="auto" w:fill="FFFFFF"/>
        </w:rPr>
        <w:t xml:space="preserve"> Under Rural Action’s </w:t>
      </w:r>
      <w:r w:rsidR="00C40C6B">
        <w:rPr>
          <w:rFonts w:cstheme="minorHAnsi"/>
          <w:shd w:val="clear" w:color="auto" w:fill="FFFFFF"/>
        </w:rPr>
        <w:t>guidance surveys</w:t>
      </w:r>
      <w:r w:rsidR="000540BB">
        <w:rPr>
          <w:rFonts w:cstheme="minorHAnsi"/>
          <w:shd w:val="clear" w:color="auto" w:fill="FFFFFF"/>
        </w:rPr>
        <w:t xml:space="preserve"> of 8 businesses were </w:t>
      </w:r>
      <w:r w:rsidR="00C40C6B">
        <w:rPr>
          <w:rFonts w:cstheme="minorHAnsi"/>
          <w:shd w:val="clear" w:color="auto" w:fill="FFFFFF"/>
        </w:rPr>
        <w:t>completed, followed</w:t>
      </w:r>
      <w:r w:rsidR="000540BB">
        <w:rPr>
          <w:rFonts w:cstheme="minorHAnsi"/>
          <w:shd w:val="clear" w:color="auto" w:fill="FFFFFF"/>
        </w:rPr>
        <w:t xml:space="preserve"> b</w:t>
      </w:r>
      <w:r w:rsidR="00FA532E">
        <w:rPr>
          <w:rFonts w:cstheme="minorHAnsi"/>
          <w:shd w:val="clear" w:color="auto" w:fill="FFFFFF"/>
        </w:rPr>
        <w:t xml:space="preserve">y </w:t>
      </w:r>
      <w:r w:rsidR="00C40C6B">
        <w:rPr>
          <w:rFonts w:cstheme="minorHAnsi"/>
          <w:shd w:val="clear" w:color="auto" w:fill="FFFFFF"/>
        </w:rPr>
        <w:t>two networking</w:t>
      </w:r>
      <w:r w:rsidR="00FA532E">
        <w:rPr>
          <w:rFonts w:cstheme="minorHAnsi"/>
          <w:shd w:val="clear" w:color="auto" w:fill="FFFFFF"/>
        </w:rPr>
        <w:t xml:space="preserve"> </w:t>
      </w:r>
      <w:r w:rsidR="00C40C6B">
        <w:rPr>
          <w:rFonts w:cstheme="minorHAnsi"/>
          <w:shd w:val="clear" w:color="auto" w:fill="FFFFFF"/>
        </w:rPr>
        <w:t>meetings for</w:t>
      </w:r>
      <w:r w:rsidR="00FA532E">
        <w:rPr>
          <w:rFonts w:cstheme="minorHAnsi"/>
          <w:shd w:val="clear" w:color="auto" w:fill="FFFFFF"/>
        </w:rPr>
        <w:t xml:space="preserve"> business owners in November 2018 and March 2019.</w:t>
      </w:r>
    </w:p>
    <w:p w14:paraId="0C55FE6E" w14:textId="10B05B35" w:rsidR="007F4D3D" w:rsidRDefault="007F4D3D" w:rsidP="00693BD1">
      <w:pPr>
        <w:rPr>
          <w:rFonts w:cstheme="minorHAnsi"/>
          <w:shd w:val="clear" w:color="auto" w:fill="FFFFFF"/>
        </w:rPr>
      </w:pPr>
      <w:bookmarkStart w:id="8" w:name="_Hlk619756"/>
      <w:r>
        <w:rPr>
          <w:rFonts w:cstheme="minorHAnsi"/>
          <w:shd w:val="clear" w:color="auto" w:fill="FFFFFF"/>
        </w:rPr>
        <w:t xml:space="preserve">Key </w:t>
      </w:r>
      <w:r w:rsidR="00C40C6B">
        <w:rPr>
          <w:rFonts w:cstheme="minorHAnsi"/>
          <w:shd w:val="clear" w:color="auto" w:fill="FFFFFF"/>
        </w:rPr>
        <w:t>Stakeholder #</w:t>
      </w:r>
      <w:r>
        <w:rPr>
          <w:rFonts w:cstheme="minorHAnsi"/>
          <w:shd w:val="clear" w:color="auto" w:fill="FFFFFF"/>
        </w:rPr>
        <w:t>4</w:t>
      </w:r>
    </w:p>
    <w:bookmarkEnd w:id="8"/>
    <w:p w14:paraId="2DB9DD88" w14:textId="13D337BD" w:rsidR="00D72D48" w:rsidRDefault="00FA532E" w:rsidP="00693BD1">
      <w:r>
        <w:rPr>
          <w:rFonts w:cstheme="minorHAnsi"/>
          <w:shd w:val="clear" w:color="auto" w:fill="FFFFFF"/>
        </w:rPr>
        <w:t xml:space="preserve">In the fall of </w:t>
      </w:r>
      <w:r w:rsidR="00C40C6B">
        <w:rPr>
          <w:rFonts w:cstheme="minorHAnsi"/>
          <w:shd w:val="clear" w:color="auto" w:fill="FFFFFF"/>
        </w:rPr>
        <w:t>2018 Amesville</w:t>
      </w:r>
      <w:r>
        <w:rPr>
          <w:rFonts w:cstheme="minorHAnsi"/>
          <w:shd w:val="clear" w:color="auto" w:fill="FFFFFF"/>
        </w:rPr>
        <w:t xml:space="preserve"> became a participating </w:t>
      </w:r>
      <w:r w:rsidR="00C40C6B">
        <w:rPr>
          <w:rFonts w:cstheme="minorHAnsi"/>
          <w:shd w:val="clear" w:color="auto" w:fill="FFFFFF"/>
        </w:rPr>
        <w:t>community of</w:t>
      </w:r>
      <w:r>
        <w:rPr>
          <w:rFonts w:cstheme="minorHAnsi"/>
          <w:shd w:val="clear" w:color="auto" w:fill="FFFFFF"/>
        </w:rPr>
        <w:t xml:space="preserve"> the </w:t>
      </w:r>
      <w:r w:rsidR="007F4D3D">
        <w:t xml:space="preserve">Athens County Commissioners’ </w:t>
      </w:r>
      <w:r>
        <w:rPr>
          <w:rFonts w:cstheme="minorHAnsi"/>
          <w:shd w:val="clear" w:color="auto" w:fill="FFFFFF"/>
        </w:rPr>
        <w:t xml:space="preserve">Community </w:t>
      </w:r>
      <w:r w:rsidR="00C40C6B">
        <w:rPr>
          <w:rFonts w:cstheme="minorHAnsi"/>
          <w:shd w:val="clear" w:color="auto" w:fill="FFFFFF"/>
        </w:rPr>
        <w:t>Challenge.</w:t>
      </w:r>
      <w:r w:rsidR="007F4D3D">
        <w:rPr>
          <w:rFonts w:cstheme="minorHAnsi"/>
          <w:shd w:val="clear" w:color="auto" w:fill="FFFFFF"/>
        </w:rPr>
        <w:t xml:space="preserve"> This is a </w:t>
      </w:r>
      <w:r>
        <w:t xml:space="preserve">yearlong annual program (August 2018- August 2019), which utilizes </w:t>
      </w:r>
      <w:bookmarkStart w:id="9" w:name="_Hlk619617"/>
      <w:r>
        <w:t xml:space="preserve">Athens County Commissioners’ </w:t>
      </w:r>
      <w:bookmarkEnd w:id="9"/>
      <w:r>
        <w:t>staff and area stakeholders (agencies</w:t>
      </w:r>
      <w:r w:rsidR="00311B50">
        <w:t xml:space="preserve"> </w:t>
      </w:r>
      <w:r w:rsidR="00C40C6B">
        <w:t>(Rural</w:t>
      </w:r>
      <w:r w:rsidR="00311B50">
        <w:t xml:space="preserve"> </w:t>
      </w:r>
      <w:r w:rsidR="00C40C6B">
        <w:t>Action)</w:t>
      </w:r>
      <w:r>
        <w:t xml:space="preserve"> and individuals working in community development, health, etc.)</w:t>
      </w:r>
      <w:r w:rsidR="00311B50">
        <w:t xml:space="preserve"> along with </w:t>
      </w:r>
      <w:r w:rsidR="00C40C6B">
        <w:t>funding to</w:t>
      </w:r>
      <w:r>
        <w:t xml:space="preserve"> assist citizens and communities with improvement efforts. This program intends to increase collaboration within communities countywide and provide an open line of communication to discuss resources to address community needs.</w:t>
      </w:r>
      <w:r w:rsidR="007F4D3D">
        <w:t xml:space="preserve"> The </w:t>
      </w:r>
      <w:r w:rsidR="00C40C6B">
        <w:t>Amesville</w:t>
      </w:r>
      <w:r w:rsidR="007F4D3D">
        <w:t xml:space="preserve"> </w:t>
      </w:r>
      <w:r w:rsidR="00C40C6B">
        <w:t>Community Challenge Team</w:t>
      </w:r>
      <w:r w:rsidR="007F4D3D">
        <w:t xml:space="preserve"> consists of 9 members representatives as prescribed by </w:t>
      </w:r>
      <w:r w:rsidR="00C40C6B">
        <w:t>the Community</w:t>
      </w:r>
      <w:r w:rsidR="007F4D3D">
        <w:t xml:space="preserve"> Challenge</w:t>
      </w:r>
      <w:r w:rsidR="00086A63">
        <w:t xml:space="preserve"> Prospectus</w:t>
      </w:r>
      <w:r w:rsidR="007F4D3D">
        <w:rPr>
          <w:color w:val="FF0000"/>
        </w:rPr>
        <w:t xml:space="preserve">. </w:t>
      </w:r>
      <w:r w:rsidR="007F4D3D" w:rsidRPr="007F4D3D">
        <w:t xml:space="preserve">These </w:t>
      </w:r>
      <w:r w:rsidR="007F4D3D">
        <w:t xml:space="preserve">members </w:t>
      </w:r>
      <w:r w:rsidR="00C40C6B">
        <w:t>are young</w:t>
      </w:r>
      <w:r w:rsidR="007F4D3D">
        <w:t xml:space="preserve"> </w:t>
      </w:r>
      <w:r w:rsidR="00C40C6B">
        <w:t>adults,</w:t>
      </w:r>
      <w:r w:rsidR="00311B50">
        <w:t xml:space="preserve"> an elected </w:t>
      </w:r>
      <w:r w:rsidR="00C40C6B">
        <w:t>official,</w:t>
      </w:r>
      <w:r w:rsidR="00311B50">
        <w:t xml:space="preserve"> </w:t>
      </w:r>
      <w:r w:rsidR="007F4D3D">
        <w:t xml:space="preserve">an employed </w:t>
      </w:r>
      <w:r w:rsidR="00C40C6B">
        <w:t>professional,</w:t>
      </w:r>
      <w:r w:rsidR="007F4D3D">
        <w:t xml:space="preserve"> a retired </w:t>
      </w:r>
      <w:r w:rsidR="00C40C6B">
        <w:t>person,</w:t>
      </w:r>
      <w:r w:rsidR="007F4D3D">
        <w:t xml:space="preserve"> a person representing a local civic organization, a person affiliated with </w:t>
      </w:r>
      <w:r w:rsidR="00C40C6B">
        <w:t>an</w:t>
      </w:r>
      <w:r w:rsidR="00311B50">
        <w:t xml:space="preserve"> </w:t>
      </w:r>
      <w:r w:rsidR="00C40C6B">
        <w:t>Amesville school and</w:t>
      </w:r>
      <w:r w:rsidR="00311B50">
        <w:t xml:space="preserve"> </w:t>
      </w:r>
      <w:r w:rsidR="00C40C6B">
        <w:t>an artist</w:t>
      </w:r>
      <w:r w:rsidR="00311B50">
        <w:t xml:space="preserve">.  The Amesville Community Challenge </w:t>
      </w:r>
      <w:r w:rsidR="00C40C6B">
        <w:t>team has identified</w:t>
      </w:r>
      <w:r w:rsidR="00311B50">
        <w:t xml:space="preserve"> two major projects for 2019. First is </w:t>
      </w:r>
      <w:r w:rsidR="00C40C6B">
        <w:t>to enhance Gifford</w:t>
      </w:r>
      <w:r w:rsidR="00311B50">
        <w:t xml:space="preserve"> </w:t>
      </w:r>
      <w:r w:rsidR="00C40C6B">
        <w:t>Park with</w:t>
      </w:r>
      <w:r w:rsidR="00311B50">
        <w:t xml:space="preserve"> </w:t>
      </w:r>
      <w:r w:rsidR="006D4B61">
        <w:t>exercise stations</w:t>
      </w:r>
      <w:r w:rsidR="00311B50">
        <w:rPr>
          <w:color w:val="FF0000"/>
        </w:rPr>
        <w:t xml:space="preserve">.  </w:t>
      </w:r>
      <w:r w:rsidR="00311B50" w:rsidRPr="00311B50">
        <w:t xml:space="preserve">The </w:t>
      </w:r>
      <w:r w:rsidR="00311B50" w:rsidRPr="00311B50">
        <w:lastRenderedPageBreak/>
        <w:t xml:space="preserve">second </w:t>
      </w:r>
      <w:r w:rsidR="00311B50">
        <w:t xml:space="preserve">project is to work in partnership with the Village </w:t>
      </w:r>
      <w:r w:rsidR="00C40C6B">
        <w:t>Council to</w:t>
      </w:r>
      <w:r w:rsidR="00311B50">
        <w:t xml:space="preserve"> execute and </w:t>
      </w:r>
      <w:r w:rsidR="00C40C6B">
        <w:t>expand Coonskin</w:t>
      </w:r>
      <w:r w:rsidR="00311B50">
        <w:t xml:space="preserve"> Saturdays</w:t>
      </w:r>
      <w:r w:rsidR="00E4265F">
        <w:t>.</w:t>
      </w:r>
    </w:p>
    <w:p w14:paraId="62988962" w14:textId="7C0A5FD8" w:rsidR="00D72D48" w:rsidRDefault="00D72D48" w:rsidP="00693BD1">
      <w:r>
        <w:t>Vision Statement</w:t>
      </w:r>
    </w:p>
    <w:p w14:paraId="350BCA72" w14:textId="0BC43496" w:rsidR="00086A63" w:rsidRDefault="00B35AC2" w:rsidP="00693BD1">
      <w:r>
        <w:t xml:space="preserve">We envision </w:t>
      </w:r>
      <w:r w:rsidR="00A115D0">
        <w:t xml:space="preserve">rejuvenating </w:t>
      </w:r>
      <w:r w:rsidR="00C40C6B">
        <w:t>Amesville by</w:t>
      </w:r>
      <w:r w:rsidR="00A115D0">
        <w:t xml:space="preserve"> </w:t>
      </w:r>
      <w:r w:rsidR="00C40C6B">
        <w:t>improving sense</w:t>
      </w:r>
      <w:r w:rsidR="00A115D0">
        <w:t xml:space="preserve"> of </w:t>
      </w:r>
      <w:r w:rsidR="00C40C6B">
        <w:t>community increasing the</w:t>
      </w:r>
      <w:r w:rsidR="00A115D0">
        <w:t xml:space="preserve"> number of </w:t>
      </w:r>
      <w:r w:rsidR="00C40C6B">
        <w:t>businesses, paying</w:t>
      </w:r>
      <w:r w:rsidR="00A115D0">
        <w:t xml:space="preserve"> respect to our history  </w:t>
      </w:r>
    </w:p>
    <w:p w14:paraId="732278A3" w14:textId="0C7B0725" w:rsidR="00086A63" w:rsidRDefault="00086A63" w:rsidP="00693BD1"/>
    <w:p w14:paraId="66CDC8B7" w14:textId="77777777" w:rsidR="00086A63" w:rsidRDefault="00086A63" w:rsidP="00693BD1"/>
    <w:p w14:paraId="4A17AE0A" w14:textId="097CA4C1" w:rsidR="00D72D48" w:rsidRDefault="00D72D48" w:rsidP="00693BD1"/>
    <w:p w14:paraId="0DC941E7" w14:textId="7CF200D3" w:rsidR="00D72D48" w:rsidRDefault="00D72D48" w:rsidP="00693BD1"/>
    <w:p w14:paraId="6B168A8C" w14:textId="77777777" w:rsidR="00D72D48" w:rsidRPr="00311B50" w:rsidRDefault="00D72D48" w:rsidP="00693BD1">
      <w:pPr>
        <w:rPr>
          <w:rFonts w:cstheme="minorHAnsi"/>
          <w:shd w:val="clear" w:color="auto" w:fill="FFFFFF"/>
        </w:rPr>
      </w:pPr>
    </w:p>
    <w:p w14:paraId="07FF79CE" w14:textId="77777777" w:rsidR="001B4C46" w:rsidRPr="001B4C46" w:rsidRDefault="001B4C46" w:rsidP="00693BD1">
      <w:pPr>
        <w:rPr>
          <w:color w:val="C00000"/>
        </w:rPr>
      </w:pPr>
    </w:p>
    <w:p w14:paraId="3D110C30" w14:textId="52C0FAC1" w:rsidR="00E730D9" w:rsidRDefault="00A85CAD" w:rsidP="00693BD1">
      <w:r>
        <w:t xml:space="preserve"> </w:t>
      </w:r>
    </w:p>
    <w:p w14:paraId="76F857DD" w14:textId="77777777" w:rsidR="00982EE4" w:rsidRPr="00376A24" w:rsidRDefault="00982EE4" w:rsidP="00982EE4">
      <w:pPr>
        <w:pStyle w:val="ListParagraph"/>
        <w:ind w:left="2160"/>
        <w:rPr>
          <w:rFonts w:cstheme="minorHAnsi"/>
          <w:b/>
        </w:rPr>
      </w:pPr>
    </w:p>
    <w:p w14:paraId="412653F7" w14:textId="140F5DA6" w:rsidR="00982EE4" w:rsidRPr="00376A24" w:rsidRDefault="00982EE4" w:rsidP="00982EE4">
      <w:pPr>
        <w:rPr>
          <w:rFonts w:cstheme="minorHAnsi"/>
          <w:b/>
        </w:rPr>
      </w:pPr>
      <w:r w:rsidRPr="00376A24">
        <w:rPr>
          <w:rFonts w:cstheme="minorHAnsi"/>
          <w:b/>
        </w:rPr>
        <w:t xml:space="preserve">ll. Community </w:t>
      </w:r>
      <w:r w:rsidR="00C40C6B" w:rsidRPr="00376A24">
        <w:rPr>
          <w:rFonts w:cstheme="minorHAnsi"/>
          <w:b/>
        </w:rPr>
        <w:t>Background and</w:t>
      </w:r>
      <w:r w:rsidRPr="00376A24">
        <w:rPr>
          <w:rFonts w:cstheme="minorHAnsi"/>
          <w:b/>
        </w:rPr>
        <w:t xml:space="preserve"> existing Conditions</w:t>
      </w:r>
      <w:r w:rsidRPr="00376A24">
        <w:rPr>
          <w:rFonts w:cstheme="minorHAnsi"/>
          <w:b/>
        </w:rPr>
        <w:tab/>
      </w:r>
      <w:r w:rsidRPr="00376A24">
        <w:rPr>
          <w:rFonts w:cstheme="minorHAnsi"/>
          <w:b/>
        </w:rPr>
        <w:tab/>
      </w:r>
      <w:r w:rsidRPr="00376A24">
        <w:rPr>
          <w:rFonts w:cstheme="minorHAnsi"/>
          <w:b/>
        </w:rPr>
        <w:tab/>
      </w:r>
      <w:r w:rsidRPr="00376A24">
        <w:rPr>
          <w:rFonts w:cstheme="minorHAnsi"/>
          <w:b/>
        </w:rPr>
        <w:tab/>
      </w:r>
      <w:r w:rsidRPr="00376A24">
        <w:rPr>
          <w:rFonts w:cstheme="minorHAnsi"/>
          <w:b/>
        </w:rPr>
        <w:tab/>
      </w:r>
      <w:r w:rsidRPr="00376A24">
        <w:rPr>
          <w:rFonts w:cstheme="minorHAnsi"/>
          <w:b/>
        </w:rPr>
        <w:tab/>
      </w:r>
    </w:p>
    <w:p w14:paraId="7BC87688" w14:textId="04EC5263" w:rsidR="00982EE4" w:rsidRPr="00376A24" w:rsidRDefault="00982EE4" w:rsidP="00982EE4">
      <w:pPr>
        <w:pStyle w:val="ListParagraph"/>
        <w:ind w:left="1440"/>
        <w:rPr>
          <w:rFonts w:cstheme="minorHAnsi"/>
          <w:b/>
        </w:rPr>
      </w:pPr>
      <w:r w:rsidRPr="00376A24">
        <w:rPr>
          <w:rFonts w:cstheme="minorHAnsi"/>
          <w:b/>
        </w:rPr>
        <w:t xml:space="preserve">Settlement History </w:t>
      </w:r>
      <w:r w:rsidR="00C40C6B" w:rsidRPr="00376A24">
        <w:rPr>
          <w:rFonts w:cstheme="minorHAnsi"/>
          <w:b/>
        </w:rPr>
        <w:t>and community</w:t>
      </w:r>
      <w:r w:rsidRPr="00376A24">
        <w:rPr>
          <w:rFonts w:cstheme="minorHAnsi"/>
          <w:b/>
        </w:rPr>
        <w:t xml:space="preserve"> milestones</w:t>
      </w:r>
      <w:r w:rsidRPr="00376A24">
        <w:rPr>
          <w:rFonts w:cstheme="minorHAnsi"/>
          <w:b/>
        </w:rPr>
        <w:tab/>
      </w:r>
    </w:p>
    <w:p w14:paraId="4986F099" w14:textId="52914BC5" w:rsidR="00376A24" w:rsidRDefault="00376A24" w:rsidP="00982EE4">
      <w:pPr>
        <w:pStyle w:val="ListParagraph"/>
        <w:ind w:left="1440"/>
        <w:rPr>
          <w:rFonts w:cstheme="minorHAnsi"/>
          <w:color w:val="333333"/>
          <w:shd w:val="clear" w:color="auto" w:fill="F3E9C8"/>
        </w:rPr>
      </w:pPr>
      <w:r w:rsidRPr="00376A24">
        <w:rPr>
          <w:rFonts w:cstheme="minorHAnsi"/>
          <w:color w:val="333333"/>
          <w:shd w:val="clear" w:color="auto" w:fill="F3E9C8"/>
        </w:rPr>
        <w:t>In 1797, Ephraim Cutler made his home in Ames Township. Other families followed, including George Ewing and his son Thomas, who was in the first graduating class from Ohio University. Sylvanus Ames settled in the area around 1800; he became the second sheriff of Athens County, a trustee of Ohio University, and representative to the 16th and 17th General Assemblies. At the time, these pioneer settlers didn't realize the impact they would make on the future town of Amesville.</w:t>
      </w:r>
      <w:r w:rsidRPr="00376A24">
        <w:rPr>
          <w:rFonts w:cstheme="minorHAnsi"/>
          <w:color w:val="333333"/>
        </w:rPr>
        <w:br/>
      </w:r>
      <w:r w:rsidRPr="00376A24">
        <w:rPr>
          <w:rFonts w:cstheme="minorHAnsi"/>
          <w:color w:val="333333"/>
        </w:rPr>
        <w:br/>
      </w:r>
      <w:r w:rsidRPr="00376A24">
        <w:rPr>
          <w:rFonts w:cstheme="minorHAnsi"/>
          <w:color w:val="333333"/>
          <w:shd w:val="clear" w:color="auto" w:fill="F3E9C8"/>
        </w:rPr>
        <w:t>The Coonskin Library, the most historic of Amesville’s institutions, opened its doors on February 2, 1804. Its official name was the Western Library Association. Most people referred to it as the Coonskin Library since raccoon furs provided the money necessary to begin the library. The library's holdings grew and included several hundred books by 1830. The Ohio Historical Society now holds most of the original volumes.</w:t>
      </w:r>
    </w:p>
    <w:p w14:paraId="2B14A394" w14:textId="0F3BAFC6" w:rsidR="00376A24" w:rsidRPr="00376A24" w:rsidRDefault="00376A24" w:rsidP="00982EE4">
      <w:pPr>
        <w:pStyle w:val="ListParagraph"/>
        <w:ind w:left="1440"/>
        <w:rPr>
          <w:rFonts w:cstheme="minorHAnsi"/>
        </w:rPr>
      </w:pPr>
      <w:r w:rsidRPr="00376A24">
        <w:rPr>
          <w:rFonts w:cstheme="minorHAnsi"/>
          <w:color w:val="333333"/>
          <w:shd w:val="clear" w:color="auto" w:fill="F3E9C8"/>
        </w:rPr>
        <w:t xml:space="preserve">Since 1797 Amesville has grown slowly but steadily. In 1802, the first school built in Ames Township was taught by Charles Cutler. The Amesville Academy was established after the town held a meeting about better education. The </w:t>
      </w:r>
      <w:r w:rsidR="00C40C6B" w:rsidRPr="00376A24">
        <w:rPr>
          <w:rFonts w:cstheme="minorHAnsi"/>
          <w:color w:val="333333"/>
          <w:shd w:val="clear" w:color="auto" w:fill="F3E9C8"/>
        </w:rPr>
        <w:t>first Post</w:t>
      </w:r>
      <w:r w:rsidRPr="00376A24">
        <w:rPr>
          <w:rFonts w:cstheme="minorHAnsi"/>
          <w:color w:val="333333"/>
          <w:shd w:val="clear" w:color="auto" w:fill="F3E9C8"/>
        </w:rPr>
        <w:t xml:space="preserve"> Office was located in a brick building at the corner of State and Main Streets in 1821. At the time, the building was also home to a store. The United Methodist Church was formed in 1824, followed by the Amesville Presbyterian Church in 1829.</w:t>
      </w:r>
    </w:p>
    <w:p w14:paraId="21C7BA0D" w14:textId="77777777" w:rsidR="00376A24" w:rsidRPr="00376A24" w:rsidRDefault="00904B18" w:rsidP="00376A24">
      <w:pPr>
        <w:pStyle w:val="ListParagraph"/>
        <w:ind w:left="1440"/>
        <w:rPr>
          <w:rFonts w:cstheme="minorHAnsi"/>
          <w:b/>
        </w:rPr>
      </w:pPr>
      <w:r w:rsidRPr="00376A24">
        <w:rPr>
          <w:rFonts w:cstheme="minorHAnsi"/>
          <w:b/>
        </w:rPr>
        <w:t>Demographic profile of commu</w:t>
      </w:r>
      <w:r w:rsidR="00376A24" w:rsidRPr="00376A24">
        <w:rPr>
          <w:rFonts w:cstheme="minorHAnsi"/>
          <w:b/>
        </w:rPr>
        <w:t>nity</w:t>
      </w:r>
    </w:p>
    <w:p w14:paraId="10DF3F58" w14:textId="7E8AC4BC" w:rsidR="00904B18" w:rsidRDefault="00376A24" w:rsidP="00376A24">
      <w:pPr>
        <w:pStyle w:val="ListParagraph"/>
        <w:ind w:left="1440"/>
        <w:rPr>
          <w:rFonts w:cstheme="minorHAnsi"/>
          <w:color w:val="403B34"/>
          <w:shd w:val="clear" w:color="auto" w:fill="F3E9C8"/>
        </w:rPr>
      </w:pPr>
      <w:r w:rsidRPr="00376A24">
        <w:rPr>
          <w:rFonts w:cstheme="minorHAnsi"/>
          <w:color w:val="403B34"/>
          <w:shd w:val="clear" w:color="auto" w:fill="F3E9C8"/>
        </w:rPr>
        <w:t>Amesville is a village in Athens County, Ohio. The community was named after Sylvanus Ames. The latitude of Amesville is 39.400N. The longitude is -81.955W. It is in the Eastern Standard time zone. Elevation is 633 feet.</w:t>
      </w:r>
      <w:r w:rsidRPr="00376A24">
        <w:rPr>
          <w:rFonts w:cstheme="minorHAnsi"/>
        </w:rPr>
        <w:t xml:space="preserve"> </w:t>
      </w:r>
      <w:r w:rsidRPr="00C3620D">
        <w:rPr>
          <w:rFonts w:cstheme="minorHAnsi"/>
        </w:rPr>
        <w:t xml:space="preserve">According to the 2010 </w:t>
      </w:r>
      <w:r w:rsidR="00C40C6B" w:rsidRPr="00C3620D">
        <w:rPr>
          <w:rFonts w:cstheme="minorHAnsi"/>
        </w:rPr>
        <w:t>Census Bureau</w:t>
      </w:r>
      <w:r w:rsidRPr="00C3620D">
        <w:rPr>
          <w:rFonts w:cstheme="minorHAnsi"/>
        </w:rPr>
        <w:t xml:space="preserve"> Amesville has a population </w:t>
      </w:r>
      <w:r w:rsidR="00C40C6B" w:rsidRPr="00C3620D">
        <w:rPr>
          <w:rFonts w:cstheme="minorHAnsi"/>
        </w:rPr>
        <w:t>of 184.</w:t>
      </w:r>
      <w:r w:rsidRPr="00C3620D">
        <w:rPr>
          <w:rFonts w:cstheme="minorHAnsi"/>
        </w:rPr>
        <w:t xml:space="preserve"> There are approximately </w:t>
      </w:r>
      <w:r w:rsidR="00C40C6B" w:rsidRPr="00C3620D">
        <w:rPr>
          <w:rFonts w:cstheme="minorHAnsi"/>
        </w:rPr>
        <w:t>87 homes</w:t>
      </w:r>
      <w:r w:rsidRPr="00C3620D">
        <w:rPr>
          <w:rFonts w:cstheme="minorHAnsi"/>
        </w:rPr>
        <w:t xml:space="preserve"> in the community</w:t>
      </w:r>
      <w:r w:rsidRPr="00376A24">
        <w:rPr>
          <w:rFonts w:cstheme="minorHAnsi"/>
          <w:color w:val="403B34"/>
          <w:shd w:val="clear" w:color="auto" w:fill="F3E9C8"/>
        </w:rPr>
        <w:t xml:space="preserve"> </w:t>
      </w:r>
    </w:p>
    <w:p w14:paraId="7708EFD3" w14:textId="4B31797D" w:rsidR="00376A24" w:rsidRPr="00376A24" w:rsidRDefault="00376A24" w:rsidP="00376A24">
      <w:pPr>
        <w:ind w:left="720" w:firstLine="720"/>
        <w:rPr>
          <w:b/>
          <w:color w:val="FF0000"/>
        </w:rPr>
      </w:pPr>
      <w:r w:rsidRPr="00376A24">
        <w:rPr>
          <w:b/>
          <w:color w:val="FF0000"/>
        </w:rPr>
        <w:lastRenderedPageBreak/>
        <w:t>Pull in jpg’s from Amesville.org</w:t>
      </w:r>
    </w:p>
    <w:p w14:paraId="440EA00E" w14:textId="251D8552" w:rsidR="00376A24" w:rsidRPr="00376A24" w:rsidRDefault="00376A24" w:rsidP="00376A24">
      <w:pPr>
        <w:pStyle w:val="ListParagraph"/>
        <w:ind w:left="1440"/>
        <w:rPr>
          <w:rFonts w:cstheme="minorHAnsi"/>
          <w:b/>
          <w:color w:val="FF0000"/>
        </w:rPr>
      </w:pPr>
      <w:r w:rsidRPr="00376A24">
        <w:rPr>
          <w:rFonts w:cstheme="minorHAnsi"/>
          <w:color w:val="333333"/>
          <w:shd w:val="clear" w:color="auto" w:fill="F3E9C8"/>
        </w:rPr>
        <w:t>Unfortunately, the town's location on the bank of Federal Creek and by the McDougal Creek branch have made it prone to flooding. The first flood occurred in 1873. Many floods have followed, including back-to-back floods in 1997 and 1998</w:t>
      </w:r>
      <w:r w:rsidR="000415C8">
        <w:rPr>
          <w:rFonts w:cstheme="minorHAnsi"/>
          <w:color w:val="333333"/>
          <w:shd w:val="clear" w:color="auto" w:fill="F3E9C8"/>
        </w:rPr>
        <w:t xml:space="preserve">. Following the devasting floods of 1997 &amp;1998 FIMA </w:t>
      </w:r>
      <w:r w:rsidR="00C40C6B">
        <w:rPr>
          <w:rFonts w:cstheme="minorHAnsi"/>
          <w:color w:val="333333"/>
          <w:shd w:val="clear" w:color="auto" w:fill="F3E9C8"/>
        </w:rPr>
        <w:t>declared XXX</w:t>
      </w:r>
      <w:r w:rsidR="000415C8">
        <w:rPr>
          <w:rFonts w:cstheme="minorHAnsi"/>
          <w:color w:val="333333"/>
          <w:shd w:val="clear" w:color="auto" w:fill="F3E9C8"/>
        </w:rPr>
        <w:t xml:space="preserve"> </w:t>
      </w:r>
      <w:r w:rsidR="00C40C6B">
        <w:rPr>
          <w:rFonts w:cstheme="minorHAnsi"/>
          <w:color w:val="333333"/>
          <w:shd w:val="clear" w:color="auto" w:fill="F3E9C8"/>
        </w:rPr>
        <w:t>properties in</w:t>
      </w:r>
      <w:r w:rsidR="000415C8">
        <w:rPr>
          <w:rFonts w:cstheme="minorHAnsi"/>
          <w:color w:val="333333"/>
          <w:shd w:val="clear" w:color="auto" w:fill="F3E9C8"/>
        </w:rPr>
        <w:t xml:space="preserve"> the flood </w:t>
      </w:r>
      <w:r w:rsidR="00C40C6B">
        <w:rPr>
          <w:rFonts w:cstheme="minorHAnsi"/>
          <w:color w:val="333333"/>
          <w:shd w:val="clear" w:color="auto" w:fill="F3E9C8"/>
        </w:rPr>
        <w:t>plain on</w:t>
      </w:r>
      <w:r w:rsidR="000415C8">
        <w:rPr>
          <w:rFonts w:cstheme="minorHAnsi"/>
          <w:color w:val="333333"/>
          <w:shd w:val="clear" w:color="auto" w:fill="F3E9C8"/>
        </w:rPr>
        <w:t xml:space="preserve"> the south side of Ste </w:t>
      </w:r>
      <w:r w:rsidR="00C40C6B">
        <w:rPr>
          <w:rFonts w:cstheme="minorHAnsi"/>
          <w:color w:val="333333"/>
          <w:shd w:val="clear" w:color="auto" w:fill="F3E9C8"/>
        </w:rPr>
        <w:t>Route 550</w:t>
      </w:r>
      <w:r w:rsidR="000415C8">
        <w:rPr>
          <w:rFonts w:cstheme="minorHAnsi"/>
          <w:color w:val="333333"/>
          <w:shd w:val="clear" w:color="auto" w:fill="F3E9C8"/>
        </w:rPr>
        <w:t xml:space="preserve"> as uninhabitable </w:t>
      </w:r>
      <w:r w:rsidR="00C40C6B">
        <w:rPr>
          <w:rFonts w:cstheme="minorHAnsi"/>
          <w:color w:val="333333"/>
          <w:shd w:val="clear" w:color="auto" w:fill="F3E9C8"/>
        </w:rPr>
        <w:t>and declared</w:t>
      </w:r>
      <w:r w:rsidR="000415C8">
        <w:rPr>
          <w:rFonts w:cstheme="minorHAnsi"/>
          <w:color w:val="333333"/>
          <w:shd w:val="clear" w:color="auto" w:fill="F3E9C8"/>
        </w:rPr>
        <w:t xml:space="preserve"> withdrawal of federal funds for future rebuilding. These properties were cleared </w:t>
      </w:r>
      <w:r w:rsidR="00C40C6B">
        <w:rPr>
          <w:rFonts w:cstheme="minorHAnsi"/>
          <w:color w:val="333333"/>
          <w:shd w:val="clear" w:color="auto" w:fill="F3E9C8"/>
        </w:rPr>
        <w:t>and given</w:t>
      </w:r>
      <w:r w:rsidR="000415C8">
        <w:rPr>
          <w:rFonts w:cstheme="minorHAnsi"/>
          <w:color w:val="333333"/>
          <w:shd w:val="clear" w:color="auto" w:fill="F3E9C8"/>
        </w:rPr>
        <w:t xml:space="preserve"> new life as Gifford Community Park, </w:t>
      </w:r>
      <w:r w:rsidR="00C40C6B">
        <w:rPr>
          <w:rFonts w:cstheme="minorHAnsi"/>
          <w:color w:val="333333"/>
          <w:shd w:val="clear" w:color="auto" w:fill="F3E9C8"/>
        </w:rPr>
        <w:t>a XX-acre green</w:t>
      </w:r>
      <w:r w:rsidR="000415C8">
        <w:rPr>
          <w:rFonts w:cstheme="minorHAnsi"/>
          <w:color w:val="333333"/>
          <w:shd w:val="clear" w:color="auto" w:fill="F3E9C8"/>
        </w:rPr>
        <w:t xml:space="preserve"> </w:t>
      </w:r>
      <w:r w:rsidR="00C40C6B">
        <w:rPr>
          <w:rFonts w:cstheme="minorHAnsi"/>
          <w:color w:val="333333"/>
          <w:shd w:val="clear" w:color="auto" w:fill="F3E9C8"/>
        </w:rPr>
        <w:t>space that</w:t>
      </w:r>
      <w:r w:rsidR="000415C8">
        <w:rPr>
          <w:rFonts w:cstheme="minorHAnsi"/>
          <w:color w:val="333333"/>
          <w:shd w:val="clear" w:color="auto" w:fill="F3E9C8"/>
        </w:rPr>
        <w:t xml:space="preserve"> has become a vital </w:t>
      </w:r>
      <w:r w:rsidR="00C40C6B">
        <w:rPr>
          <w:rFonts w:cstheme="minorHAnsi"/>
          <w:color w:val="333333"/>
          <w:shd w:val="clear" w:color="auto" w:fill="F3E9C8"/>
        </w:rPr>
        <w:t>asset for</w:t>
      </w:r>
      <w:r w:rsidR="000415C8">
        <w:rPr>
          <w:rFonts w:cstheme="minorHAnsi"/>
          <w:color w:val="333333"/>
          <w:shd w:val="clear" w:color="auto" w:fill="F3E9C8"/>
        </w:rPr>
        <w:t xml:space="preserve"> the community. The park is used daily by dog-</w:t>
      </w:r>
      <w:r w:rsidR="00C40C6B">
        <w:rPr>
          <w:rFonts w:cstheme="minorHAnsi"/>
          <w:color w:val="333333"/>
          <w:shd w:val="clear" w:color="auto" w:fill="F3E9C8"/>
        </w:rPr>
        <w:t>walkers and fitness</w:t>
      </w:r>
      <w:r w:rsidR="0032486A">
        <w:rPr>
          <w:rFonts w:cstheme="minorHAnsi"/>
          <w:color w:val="333333"/>
          <w:shd w:val="clear" w:color="auto" w:fill="F3E9C8"/>
        </w:rPr>
        <w:t xml:space="preserve"> </w:t>
      </w:r>
      <w:r w:rsidR="00C40C6B">
        <w:rPr>
          <w:rFonts w:cstheme="minorHAnsi"/>
          <w:color w:val="333333"/>
          <w:shd w:val="clear" w:color="auto" w:fill="F3E9C8"/>
        </w:rPr>
        <w:t>buffs.</w:t>
      </w:r>
      <w:r w:rsidR="0032486A">
        <w:rPr>
          <w:rFonts w:cstheme="minorHAnsi"/>
          <w:color w:val="333333"/>
          <w:shd w:val="clear" w:color="auto" w:fill="F3E9C8"/>
        </w:rPr>
        <w:t xml:space="preserve">  The park boosts </w:t>
      </w:r>
      <w:r w:rsidR="00C40C6B">
        <w:rPr>
          <w:rFonts w:cstheme="minorHAnsi"/>
          <w:color w:val="333333"/>
          <w:shd w:val="clear" w:color="auto" w:fill="F3E9C8"/>
        </w:rPr>
        <w:t>a shelter</w:t>
      </w:r>
      <w:r w:rsidR="0032486A">
        <w:rPr>
          <w:rFonts w:cstheme="minorHAnsi"/>
          <w:color w:val="333333"/>
          <w:shd w:val="clear" w:color="auto" w:fill="F3E9C8"/>
        </w:rPr>
        <w:t xml:space="preserve"> </w:t>
      </w:r>
      <w:r w:rsidR="00C40C6B">
        <w:rPr>
          <w:rFonts w:cstheme="minorHAnsi"/>
          <w:color w:val="333333"/>
          <w:shd w:val="clear" w:color="auto" w:fill="F3E9C8"/>
        </w:rPr>
        <w:t>house, children’s</w:t>
      </w:r>
      <w:r w:rsidR="0032486A">
        <w:rPr>
          <w:rFonts w:cstheme="minorHAnsi"/>
          <w:color w:val="333333"/>
          <w:shd w:val="clear" w:color="auto" w:fill="F3E9C8"/>
        </w:rPr>
        <w:t xml:space="preserve"> play area, community garden and outdoor </w:t>
      </w:r>
      <w:r w:rsidR="00C40C6B">
        <w:rPr>
          <w:rFonts w:cstheme="minorHAnsi"/>
          <w:color w:val="333333"/>
          <w:shd w:val="clear" w:color="auto" w:fill="F3E9C8"/>
        </w:rPr>
        <w:t>stage.</w:t>
      </w:r>
      <w:r w:rsidR="0032486A">
        <w:rPr>
          <w:rFonts w:cstheme="minorHAnsi"/>
          <w:color w:val="333333"/>
          <w:shd w:val="clear" w:color="auto" w:fill="F3E9C8"/>
        </w:rPr>
        <w:t xml:space="preserve"> During warm </w:t>
      </w:r>
      <w:r w:rsidR="00C40C6B">
        <w:rPr>
          <w:rFonts w:cstheme="minorHAnsi"/>
          <w:color w:val="333333"/>
          <w:shd w:val="clear" w:color="auto" w:fill="F3E9C8"/>
        </w:rPr>
        <w:t>months the</w:t>
      </w:r>
      <w:r w:rsidR="0032486A">
        <w:rPr>
          <w:rFonts w:cstheme="minorHAnsi"/>
          <w:color w:val="333333"/>
          <w:shd w:val="clear" w:color="auto" w:fill="F3E9C8"/>
        </w:rPr>
        <w:t xml:space="preserve"> park is used for birthday parties, festivals, </w:t>
      </w:r>
      <w:r w:rsidR="00C40C6B">
        <w:rPr>
          <w:rFonts w:cstheme="minorHAnsi"/>
          <w:color w:val="333333"/>
          <w:shd w:val="clear" w:color="auto" w:fill="F3E9C8"/>
        </w:rPr>
        <w:t>bicycling and</w:t>
      </w:r>
      <w:r w:rsidR="0032486A">
        <w:rPr>
          <w:rFonts w:cstheme="minorHAnsi"/>
          <w:color w:val="333333"/>
          <w:shd w:val="clear" w:color="auto" w:fill="F3E9C8"/>
        </w:rPr>
        <w:t xml:space="preserve"> </w:t>
      </w:r>
      <w:r w:rsidR="00C40C6B">
        <w:rPr>
          <w:rFonts w:cstheme="minorHAnsi"/>
          <w:color w:val="333333"/>
          <w:shd w:val="clear" w:color="auto" w:fill="F3E9C8"/>
        </w:rPr>
        <w:t>monthly 3</w:t>
      </w:r>
      <w:r w:rsidR="0032486A" w:rsidRPr="0032486A">
        <w:rPr>
          <w:rFonts w:cstheme="minorHAnsi"/>
          <w:color w:val="333333"/>
          <w:shd w:val="clear" w:color="auto" w:fill="F3E9C8"/>
          <w:vertAlign w:val="superscript"/>
        </w:rPr>
        <w:t>Rd</w:t>
      </w:r>
      <w:r w:rsidR="0032486A">
        <w:rPr>
          <w:rFonts w:cstheme="minorHAnsi"/>
          <w:color w:val="333333"/>
          <w:shd w:val="clear" w:color="auto" w:fill="F3E9C8"/>
        </w:rPr>
        <w:t xml:space="preserve"> Saturday Community gatherings.</w:t>
      </w:r>
    </w:p>
    <w:p w14:paraId="7104A047" w14:textId="77777777" w:rsidR="00376A24" w:rsidRDefault="00376A24" w:rsidP="00376A24">
      <w:pPr>
        <w:pStyle w:val="ListParagraph"/>
        <w:ind w:left="1440"/>
      </w:pPr>
    </w:p>
    <w:p w14:paraId="5F8DD581" w14:textId="77777777" w:rsidR="00904B18" w:rsidRDefault="00904B18" w:rsidP="00904B18">
      <w:pPr>
        <w:pStyle w:val="ListParagraph"/>
        <w:numPr>
          <w:ilvl w:val="2"/>
          <w:numId w:val="2"/>
        </w:numPr>
      </w:pPr>
      <w:r>
        <w:t>Wants and Needs of the Community – Survey needed</w:t>
      </w:r>
    </w:p>
    <w:p w14:paraId="5F449B17" w14:textId="77777777" w:rsidR="00904B18" w:rsidRDefault="00904B18" w:rsidP="00904B18">
      <w:pPr>
        <w:pStyle w:val="ListParagraph"/>
        <w:numPr>
          <w:ilvl w:val="2"/>
          <w:numId w:val="2"/>
        </w:numPr>
      </w:pPr>
      <w:r>
        <w:t xml:space="preserve">Community Character </w:t>
      </w:r>
    </w:p>
    <w:p w14:paraId="65FEAA67" w14:textId="77777777" w:rsidR="00904B18" w:rsidRPr="00376A24" w:rsidRDefault="00904B18" w:rsidP="00376A24">
      <w:pPr>
        <w:pStyle w:val="ListParagraph"/>
        <w:ind w:left="1440"/>
        <w:rPr>
          <w:b/>
        </w:rPr>
      </w:pPr>
      <w:r w:rsidRPr="00376A24">
        <w:rPr>
          <w:b/>
        </w:rPr>
        <w:t>Businesses</w:t>
      </w:r>
    </w:p>
    <w:p w14:paraId="75DC2494" w14:textId="26A30A6A" w:rsidR="00904B18" w:rsidRDefault="00904B18" w:rsidP="00904B18">
      <w:pPr>
        <w:pStyle w:val="ListParagraph"/>
        <w:numPr>
          <w:ilvl w:val="2"/>
          <w:numId w:val="2"/>
        </w:numPr>
      </w:pPr>
      <w:r>
        <w:t xml:space="preserve">Summary of </w:t>
      </w:r>
      <w:r w:rsidR="00C40C6B">
        <w:t>Businesses; See</w:t>
      </w:r>
      <w:r>
        <w:t xml:space="preserve"> </w:t>
      </w:r>
      <w:r w:rsidR="00C40C6B">
        <w:t>attachment A</w:t>
      </w:r>
      <w:r>
        <w:t xml:space="preserve"> for list of Businesses</w:t>
      </w:r>
    </w:p>
    <w:p w14:paraId="197448F0" w14:textId="77777777" w:rsidR="00904B18" w:rsidRDefault="00904B18" w:rsidP="00904B18">
      <w:pPr>
        <w:pStyle w:val="ListParagraph"/>
        <w:numPr>
          <w:ilvl w:val="2"/>
          <w:numId w:val="2"/>
        </w:numPr>
      </w:pPr>
      <w:r>
        <w:t>Wants and needs of Businesses</w:t>
      </w:r>
    </w:p>
    <w:p w14:paraId="69E63A3F" w14:textId="5F8A3406" w:rsidR="00E35865" w:rsidRDefault="00E35865" w:rsidP="00E35865">
      <w:pPr>
        <w:rPr>
          <w:rFonts w:ascii="Tahoma" w:hAnsi="Tahoma" w:cs="Tahoma"/>
          <w:color w:val="403B34"/>
          <w:sz w:val="20"/>
          <w:szCs w:val="20"/>
          <w:shd w:val="clear" w:color="auto" w:fill="F3E9C8"/>
        </w:rPr>
      </w:pPr>
      <w:r>
        <w:rPr>
          <w:b/>
        </w:rPr>
        <w:t xml:space="preserve">III </w:t>
      </w:r>
      <w:r w:rsidR="00904B18" w:rsidRPr="00E35865">
        <w:rPr>
          <w:b/>
        </w:rPr>
        <w:t xml:space="preserve">Current Land Use </w:t>
      </w:r>
      <w:r w:rsidR="00C40C6B" w:rsidRPr="00E35865">
        <w:rPr>
          <w:b/>
        </w:rPr>
        <w:t>and Environmental</w:t>
      </w:r>
      <w:r w:rsidR="00904B18" w:rsidRPr="00E35865">
        <w:rPr>
          <w:b/>
        </w:rPr>
        <w:t xml:space="preserve"> Elements</w:t>
      </w:r>
      <w:r w:rsidR="008B0EB1" w:rsidRPr="00E35865">
        <w:rPr>
          <w:rFonts w:ascii="Tahoma" w:hAnsi="Tahoma" w:cs="Tahoma"/>
          <w:color w:val="403B34"/>
          <w:sz w:val="20"/>
          <w:szCs w:val="20"/>
        </w:rPr>
        <w:br/>
      </w:r>
    </w:p>
    <w:p w14:paraId="3F192E05" w14:textId="01E3CA65" w:rsidR="008B0EB1" w:rsidRDefault="008B0EB1" w:rsidP="00E35865">
      <w:pPr>
        <w:ind w:left="720"/>
        <w:rPr>
          <w:rFonts w:ascii="Tahoma" w:hAnsi="Tahoma" w:cs="Tahoma"/>
          <w:color w:val="403B34"/>
          <w:sz w:val="20"/>
          <w:szCs w:val="20"/>
          <w:shd w:val="clear" w:color="auto" w:fill="F3E9C8"/>
        </w:rPr>
      </w:pPr>
      <w:r w:rsidRPr="00E35865">
        <w:rPr>
          <w:rFonts w:ascii="Tahoma" w:hAnsi="Tahoma" w:cs="Tahoma"/>
          <w:color w:val="403B34"/>
          <w:sz w:val="20"/>
          <w:szCs w:val="20"/>
          <w:shd w:val="clear" w:color="auto" w:fill="F3E9C8"/>
        </w:rPr>
        <w:t>Amesville is located in the unglaciated Allegheny Plateau. Athens County extends west from the Ohio River, mostly centering around the lower Hocking River watershed. The underlying geology is mostly sandstone and shale, including "</w:t>
      </w:r>
      <w:r w:rsidR="00C40C6B" w:rsidRPr="00E35865">
        <w:rPr>
          <w:rFonts w:ascii="Tahoma" w:hAnsi="Tahoma" w:cs="Tahoma"/>
          <w:color w:val="403B34"/>
          <w:sz w:val="20"/>
          <w:szCs w:val="20"/>
          <w:shd w:val="clear" w:color="auto" w:fill="F3E9C8"/>
        </w:rPr>
        <w:t>reedbed</w:t>
      </w:r>
      <w:r w:rsidRPr="00E35865">
        <w:rPr>
          <w:rFonts w:ascii="Tahoma" w:hAnsi="Tahoma" w:cs="Tahoma"/>
          <w:color w:val="403B34"/>
          <w:sz w:val="20"/>
          <w:szCs w:val="20"/>
          <w:shd w:val="clear" w:color="auto" w:fill="F3E9C8"/>
        </w:rPr>
        <w:t>" shale that presents a severe slip hazard when structures are built over it on hillsides. Most hillsides, though, are solid sandstone and present very little slip potential.</w:t>
      </w:r>
      <w:r w:rsidRPr="00E35865">
        <w:rPr>
          <w:rFonts w:ascii="Tahoma" w:hAnsi="Tahoma" w:cs="Tahoma"/>
          <w:color w:val="403B34"/>
          <w:sz w:val="20"/>
          <w:szCs w:val="20"/>
        </w:rPr>
        <w:br/>
      </w:r>
      <w:r w:rsidRPr="00E35865">
        <w:rPr>
          <w:rFonts w:ascii="Tahoma" w:hAnsi="Tahoma" w:cs="Tahoma"/>
          <w:color w:val="403B34"/>
          <w:sz w:val="20"/>
          <w:szCs w:val="20"/>
        </w:rPr>
        <w:br/>
      </w:r>
      <w:r w:rsidRPr="00E35865">
        <w:rPr>
          <w:rFonts w:ascii="Tahoma" w:hAnsi="Tahoma" w:cs="Tahoma"/>
          <w:color w:val="403B34"/>
          <w:sz w:val="20"/>
          <w:szCs w:val="20"/>
          <w:shd w:val="clear" w:color="auto" w:fill="F3E9C8"/>
        </w:rPr>
        <w:t>The plant habitat around Amesville is that of mixed hardwood forests. The dominant species are oak, hickory, maple, beech, poplar and various </w:t>
      </w:r>
      <w:hyperlink r:id="rId6" w:history="1">
        <w:r w:rsidRPr="00E35865">
          <w:rPr>
            <w:rStyle w:val="Hyperlink"/>
            <w:rFonts w:ascii="Tahoma" w:hAnsi="Tahoma" w:cs="Tahoma"/>
            <w:color w:val="767D49"/>
            <w:sz w:val="20"/>
            <w:szCs w:val="20"/>
            <w:shd w:val="clear" w:color="auto" w:fill="F3E9C8"/>
          </w:rPr>
          <w:t>nut trees</w:t>
        </w:r>
      </w:hyperlink>
      <w:r w:rsidRPr="00E35865">
        <w:rPr>
          <w:rFonts w:ascii="Tahoma" w:hAnsi="Tahoma" w:cs="Tahoma"/>
          <w:color w:val="403B34"/>
          <w:sz w:val="20"/>
          <w:szCs w:val="20"/>
          <w:shd w:val="clear" w:color="auto" w:fill="F3E9C8"/>
        </w:rPr>
        <w:t xml:space="preserve">(walnut, butternut and others). The </w:t>
      </w:r>
      <w:r w:rsidR="00C40C6B" w:rsidRPr="00E35865">
        <w:rPr>
          <w:rFonts w:ascii="Tahoma" w:hAnsi="Tahoma" w:cs="Tahoma"/>
          <w:color w:val="403B34"/>
          <w:sz w:val="20"/>
          <w:szCs w:val="20"/>
          <w:shd w:val="clear" w:color="auto" w:fill="F3E9C8"/>
        </w:rPr>
        <w:t>under-story</w:t>
      </w:r>
      <w:r w:rsidRPr="00E35865">
        <w:rPr>
          <w:rFonts w:ascii="Tahoma" w:hAnsi="Tahoma" w:cs="Tahoma"/>
          <w:color w:val="403B34"/>
          <w:sz w:val="20"/>
          <w:szCs w:val="20"/>
          <w:shd w:val="clear" w:color="auto" w:fill="F3E9C8"/>
        </w:rPr>
        <w:t xml:space="preserve"> plants include dogwood, redbud, spice bush, paw paw, viburnums, mountain laurel and other small shrubs. The floor species contains hundreds of herbs and wild flowers: wild ginger, ferns, various mints, jack in the pulpit, trilliums, mayapple, trout lily and hundreds of other varieties. Numerous other fora include lichens, club mosses, liver worts and dozens of mushrooms prevalent in the fall each year.</w:t>
      </w:r>
    </w:p>
    <w:p w14:paraId="7907B572" w14:textId="16742D32" w:rsidR="00E35865" w:rsidRDefault="00E35865" w:rsidP="00E35865">
      <w:r>
        <w:t xml:space="preserve">IV.   People </w:t>
      </w:r>
      <w:r w:rsidR="00C40C6B">
        <w:t>Movement; Walking</w:t>
      </w:r>
      <w:r>
        <w:t xml:space="preserve"> /Biking</w:t>
      </w:r>
      <w:r w:rsidR="00C40C6B">
        <w:t>/ Auto</w:t>
      </w:r>
      <w:r>
        <w:t xml:space="preserve"> mobiles </w:t>
      </w:r>
      <w:r w:rsidR="00FE2D08">
        <w:t xml:space="preserve">/Horse&amp; Buggy </w:t>
      </w:r>
    </w:p>
    <w:p w14:paraId="573B17DD" w14:textId="2A00C37E" w:rsidR="00E35865" w:rsidRDefault="00E35865" w:rsidP="00FE2D08">
      <w:pPr>
        <w:ind w:left="720"/>
      </w:pPr>
      <w:r>
        <w:t>The</w:t>
      </w:r>
      <w:r w:rsidR="00FE2D08">
        <w:t xml:space="preserve"> </w:t>
      </w:r>
      <w:r>
        <w:t>main street of</w:t>
      </w:r>
      <w:r w:rsidR="00FE2D08">
        <w:t xml:space="preserve"> </w:t>
      </w:r>
      <w:r>
        <w:t>Amesville is</w:t>
      </w:r>
      <w:r w:rsidR="00FE2D08">
        <w:t xml:space="preserve"> </w:t>
      </w:r>
      <w:r>
        <w:t>State Route 550.</w:t>
      </w:r>
      <w:r w:rsidR="00FE2D08">
        <w:t xml:space="preserve"> </w:t>
      </w:r>
      <w:r>
        <w:t>It</w:t>
      </w:r>
      <w:r w:rsidR="00FE2D08">
        <w:t xml:space="preserve"> </w:t>
      </w:r>
      <w:r>
        <w:t xml:space="preserve">is </w:t>
      </w:r>
      <w:r w:rsidR="00FE2D08">
        <w:t>heavily</w:t>
      </w:r>
      <w:r>
        <w:t xml:space="preserve"> traveled</w:t>
      </w:r>
      <w:r w:rsidR="00FE2D08">
        <w:t xml:space="preserve"> </w:t>
      </w:r>
      <w:r>
        <w:t>and</w:t>
      </w:r>
      <w:r w:rsidR="00FE2D08">
        <w:t xml:space="preserve"> </w:t>
      </w:r>
      <w:r>
        <w:t>is the m</w:t>
      </w:r>
      <w:r w:rsidR="00FE2D08">
        <w:t>a</w:t>
      </w:r>
      <w:r>
        <w:t xml:space="preserve">in </w:t>
      </w:r>
      <w:r w:rsidR="00FE2D08">
        <w:t xml:space="preserve">thoroughfare for automobiles, bicycles and motorcycles traveling east and west through the village. </w:t>
      </w:r>
      <w:r w:rsidR="00C40C6B">
        <w:t>Within</w:t>
      </w:r>
      <w:r w:rsidR="00FE2D08">
        <w:t xml:space="preserve"> the village boundaries there are both </w:t>
      </w:r>
      <w:r w:rsidR="00C40C6B">
        <w:t>commercial and</w:t>
      </w:r>
      <w:r w:rsidR="00FE2D08">
        <w:t xml:space="preserve"> residential properties on   State Route 550. Peak automobile usage is Monday – </w:t>
      </w:r>
      <w:r w:rsidR="00C40C6B">
        <w:t>Friday between</w:t>
      </w:r>
      <w:r w:rsidR="00FE2D08">
        <w:t xml:space="preserve"> 0530 and 0900 and again </w:t>
      </w:r>
      <w:r w:rsidR="00C40C6B">
        <w:t>from 1600</w:t>
      </w:r>
      <w:r w:rsidR="00FE2D08">
        <w:t xml:space="preserve"> to1900.  The Amish community uses this </w:t>
      </w:r>
      <w:r w:rsidR="00C40C6B">
        <w:t>route when</w:t>
      </w:r>
      <w:r w:rsidR="00FE2D08">
        <w:t xml:space="preserve"> commuting to work sites and usually only once or twice a day. Weather </w:t>
      </w:r>
      <w:r w:rsidR="00C40C6B">
        <w:t>permitting bicyclist</w:t>
      </w:r>
      <w:r w:rsidR="00FE2D08">
        <w:t xml:space="preserve"> and motor </w:t>
      </w:r>
      <w:r w:rsidR="00C40C6B">
        <w:t>cyclist use 550</w:t>
      </w:r>
      <w:r w:rsidR="00FE2D08">
        <w:t xml:space="preserve"> for recreational pursuits.  During the warm months these riders are numerous </w:t>
      </w:r>
      <w:r w:rsidR="008B20E8">
        <w:t>especially</w:t>
      </w:r>
      <w:r w:rsidR="00FE2D08">
        <w:t xml:space="preserve"> on weekends and </w:t>
      </w:r>
      <w:r w:rsidR="008B20E8">
        <w:t xml:space="preserve"> travel through the village from dawn to dusk.</w:t>
      </w:r>
    </w:p>
    <w:p w14:paraId="37C8D0B3" w14:textId="26726113" w:rsidR="00E35865" w:rsidRDefault="00C40C6B" w:rsidP="00E35865">
      <w:pPr>
        <w:pStyle w:val="ListParagraph"/>
        <w:numPr>
          <w:ilvl w:val="2"/>
          <w:numId w:val="11"/>
        </w:numPr>
      </w:pPr>
      <w:r>
        <w:lastRenderedPageBreak/>
        <w:t>Conditions of</w:t>
      </w:r>
      <w:r w:rsidR="00E35865">
        <w:t xml:space="preserve"> Roadways </w:t>
      </w:r>
      <w:r>
        <w:t>and village</w:t>
      </w:r>
      <w:r w:rsidR="00E35865">
        <w:t xml:space="preserve"> streets</w:t>
      </w:r>
    </w:p>
    <w:p w14:paraId="45DEC466" w14:textId="01A1BC4A" w:rsidR="008B20E8" w:rsidRDefault="008B20E8" w:rsidP="00E35865">
      <w:pPr>
        <w:pStyle w:val="ListParagraph"/>
        <w:numPr>
          <w:ilvl w:val="2"/>
          <w:numId w:val="11"/>
        </w:numPr>
      </w:pPr>
      <w:r>
        <w:t>Issues—</w:t>
      </w:r>
      <w:r w:rsidR="00C40C6B">
        <w:t>speed,</w:t>
      </w:r>
      <w:r>
        <w:t xml:space="preserve"> </w:t>
      </w:r>
      <w:r w:rsidR="00C40C6B">
        <w:t>no bike</w:t>
      </w:r>
      <w:r>
        <w:t xml:space="preserve"> lanes or slow </w:t>
      </w:r>
      <w:r w:rsidR="00C40C6B">
        <w:t>lanes,</w:t>
      </w:r>
      <w:r>
        <w:t xml:space="preserve"> poor site line at curve on east end </w:t>
      </w:r>
    </w:p>
    <w:p w14:paraId="639F7DCE" w14:textId="77777777" w:rsidR="00E35865" w:rsidRDefault="00E35865" w:rsidP="00E35865"/>
    <w:p w14:paraId="4ADC434D" w14:textId="77777777" w:rsidR="00E35865" w:rsidRDefault="00E35865" w:rsidP="00E35865">
      <w:r>
        <w:t xml:space="preserve">   V.  Strategic Plan, Implementation   and Time Line</w:t>
      </w:r>
    </w:p>
    <w:p w14:paraId="7F0EBABC" w14:textId="70E4FDAD" w:rsidR="00E35865" w:rsidRDefault="00E35865" w:rsidP="00E35865">
      <w:pPr>
        <w:pStyle w:val="ListParagraph"/>
        <w:numPr>
          <w:ilvl w:val="2"/>
          <w:numId w:val="3"/>
        </w:numPr>
      </w:pPr>
      <w:r>
        <w:t xml:space="preserve"> Strategies   to Build and </w:t>
      </w:r>
      <w:r w:rsidR="00C40C6B">
        <w:t>Grow Community</w:t>
      </w:r>
    </w:p>
    <w:p w14:paraId="731EAF5C" w14:textId="636C564D" w:rsidR="00E35865" w:rsidRDefault="00E35865" w:rsidP="00E35865">
      <w:pPr>
        <w:pStyle w:val="ListParagraph"/>
        <w:numPr>
          <w:ilvl w:val="3"/>
          <w:numId w:val="3"/>
        </w:numPr>
      </w:pPr>
      <w:r>
        <w:t xml:space="preserve">Find a restaurant/chef </w:t>
      </w:r>
      <w:r w:rsidR="00C40C6B">
        <w:t>for closed</w:t>
      </w:r>
      <w:r>
        <w:t xml:space="preserve"> Federal Creek Café or other business- </w:t>
      </w:r>
      <w:r w:rsidR="00C40C6B">
        <w:t>Bakery,</w:t>
      </w:r>
      <w:r>
        <w:t xml:space="preserve"> Ice cream shop </w:t>
      </w:r>
    </w:p>
    <w:p w14:paraId="7B3A605E" w14:textId="77777777" w:rsidR="00E35865" w:rsidRDefault="00E35865" w:rsidP="00E35865">
      <w:pPr>
        <w:pStyle w:val="ListParagraph"/>
        <w:numPr>
          <w:ilvl w:val="3"/>
          <w:numId w:val="3"/>
        </w:numPr>
      </w:pPr>
      <w:r>
        <w:t>3</w:t>
      </w:r>
      <w:r w:rsidRPr="00A52BCF">
        <w:rPr>
          <w:vertAlign w:val="superscript"/>
        </w:rPr>
        <w:t>rd</w:t>
      </w:r>
      <w:r>
        <w:t xml:space="preserve"> Saturdays</w:t>
      </w:r>
    </w:p>
    <w:p w14:paraId="098FF169" w14:textId="49EAFBD8" w:rsidR="00E35865" w:rsidRDefault="00E35865" w:rsidP="00E35865">
      <w:pPr>
        <w:pStyle w:val="ListParagraph"/>
        <w:numPr>
          <w:ilvl w:val="3"/>
          <w:numId w:val="3"/>
        </w:numPr>
      </w:pPr>
      <w:r>
        <w:t xml:space="preserve">Annual Alonso </w:t>
      </w:r>
      <w:r w:rsidR="00C40C6B">
        <w:t>Weed Fall</w:t>
      </w:r>
      <w:r>
        <w:t xml:space="preserve"> Festival</w:t>
      </w:r>
    </w:p>
    <w:p w14:paraId="722CF4FA" w14:textId="77777777" w:rsidR="00E35865" w:rsidRDefault="00E35865" w:rsidP="00E35865">
      <w:pPr>
        <w:pStyle w:val="ListParagraph"/>
        <w:numPr>
          <w:ilvl w:val="3"/>
          <w:numId w:val="3"/>
        </w:numPr>
      </w:pPr>
      <w:r>
        <w:t xml:space="preserve"> Complete Community Challenge Project </w:t>
      </w:r>
    </w:p>
    <w:p w14:paraId="00565C82" w14:textId="77777777" w:rsidR="00E35865" w:rsidRPr="00E35865" w:rsidRDefault="00E35865" w:rsidP="00E35865">
      <w:pPr>
        <w:rPr>
          <w:rFonts w:ascii="Tahoma" w:hAnsi="Tahoma" w:cs="Tahoma"/>
          <w:color w:val="403B34"/>
          <w:sz w:val="20"/>
          <w:szCs w:val="20"/>
          <w:shd w:val="clear" w:color="auto" w:fill="F3E9C8"/>
        </w:rPr>
      </w:pPr>
    </w:p>
    <w:p w14:paraId="7EF449BC" w14:textId="7CBDB086" w:rsidR="00376A24" w:rsidRDefault="00376A24" w:rsidP="00376A24">
      <w:pPr>
        <w:pStyle w:val="ListParagraph"/>
        <w:ind w:left="1440"/>
        <w:rPr>
          <w:b/>
        </w:rPr>
      </w:pPr>
    </w:p>
    <w:p w14:paraId="66400072" w14:textId="77777777" w:rsidR="008B0EB1" w:rsidRDefault="008B0EB1" w:rsidP="00982EE4">
      <w:pPr>
        <w:pStyle w:val="ListParagraph"/>
        <w:ind w:left="1440"/>
      </w:pPr>
    </w:p>
    <w:p w14:paraId="5A2A158C" w14:textId="1B899146" w:rsidR="008A1C3E" w:rsidRDefault="008A1C3E" w:rsidP="00693BD1">
      <w:r>
        <w:tab/>
      </w:r>
    </w:p>
    <w:p w14:paraId="2BC2B983" w14:textId="68539D78" w:rsidR="008A1C3E" w:rsidRDefault="008A1C3E" w:rsidP="00693BD1">
      <w:r>
        <w:tab/>
      </w:r>
    </w:p>
    <w:p w14:paraId="65B9EBA3" w14:textId="09F5E51B" w:rsidR="00693BD1" w:rsidRPr="00693BD1" w:rsidRDefault="00693BD1" w:rsidP="00693BD1">
      <w:pPr>
        <w:rPr>
          <w:caps/>
        </w:rPr>
      </w:pPr>
      <w:r>
        <w:tab/>
        <w:t xml:space="preserve">  </w:t>
      </w:r>
    </w:p>
    <w:p w14:paraId="48B85AB7" w14:textId="637CFFE3" w:rsidR="00693BD1" w:rsidRDefault="00693BD1" w:rsidP="00794F98">
      <w:r>
        <w:tab/>
      </w:r>
    </w:p>
    <w:p w14:paraId="2FC585EC" w14:textId="77777777" w:rsidR="002F2818" w:rsidRDefault="002F2818" w:rsidP="00794F98"/>
    <w:p w14:paraId="277BF540" w14:textId="77777777" w:rsidR="00973441" w:rsidRDefault="00973441" w:rsidP="00794F98"/>
    <w:p w14:paraId="612AE22A" w14:textId="77777777" w:rsidR="00794F98" w:rsidRDefault="00794F98" w:rsidP="00794F98">
      <w:pPr>
        <w:ind w:left="720" w:firstLine="720"/>
      </w:pPr>
    </w:p>
    <w:p w14:paraId="7E96BE21" w14:textId="5C754C34" w:rsidR="00794F98" w:rsidRDefault="00794F98" w:rsidP="00794F98">
      <w:r>
        <w:t xml:space="preserve"> </w:t>
      </w:r>
    </w:p>
    <w:p w14:paraId="421A3FD5" w14:textId="66FD464A" w:rsidR="00794F98" w:rsidRDefault="00794F98" w:rsidP="00794F98"/>
    <w:sectPr w:rsidR="0079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7F9"/>
    <w:multiLevelType w:val="hybridMultilevel"/>
    <w:tmpl w:val="303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D9B"/>
    <w:multiLevelType w:val="hybridMultilevel"/>
    <w:tmpl w:val="7CE26038"/>
    <w:lvl w:ilvl="0" w:tplc="6060AE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6B6C"/>
    <w:multiLevelType w:val="hybridMultilevel"/>
    <w:tmpl w:val="CF12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1A94"/>
    <w:multiLevelType w:val="hybridMultilevel"/>
    <w:tmpl w:val="BD3C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4DAF"/>
    <w:multiLevelType w:val="hybridMultilevel"/>
    <w:tmpl w:val="FDC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55C6"/>
    <w:multiLevelType w:val="hybridMultilevel"/>
    <w:tmpl w:val="CC98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B2FF0"/>
    <w:multiLevelType w:val="hybridMultilevel"/>
    <w:tmpl w:val="834C6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8A078F"/>
    <w:multiLevelType w:val="hybridMultilevel"/>
    <w:tmpl w:val="406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26B7"/>
    <w:multiLevelType w:val="hybridMultilevel"/>
    <w:tmpl w:val="F71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545"/>
    <w:multiLevelType w:val="hybridMultilevel"/>
    <w:tmpl w:val="6EA4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B2938"/>
    <w:multiLevelType w:val="hybridMultilevel"/>
    <w:tmpl w:val="FA9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4"/>
  </w:num>
  <w:num w:numId="6">
    <w:abstractNumId w:val="1"/>
  </w:num>
  <w:num w:numId="7">
    <w:abstractNumId w:val="6"/>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BB"/>
    <w:rsid w:val="0001220B"/>
    <w:rsid w:val="000144F6"/>
    <w:rsid w:val="000415C8"/>
    <w:rsid w:val="000540BB"/>
    <w:rsid w:val="00086A63"/>
    <w:rsid w:val="000B48FD"/>
    <w:rsid w:val="000F3BE5"/>
    <w:rsid w:val="001B4C46"/>
    <w:rsid w:val="00207DBB"/>
    <w:rsid w:val="00267B4E"/>
    <w:rsid w:val="002B6991"/>
    <w:rsid w:val="002D5CA3"/>
    <w:rsid w:val="002F2818"/>
    <w:rsid w:val="00307DA0"/>
    <w:rsid w:val="00311B50"/>
    <w:rsid w:val="0032486A"/>
    <w:rsid w:val="00376A24"/>
    <w:rsid w:val="003D525D"/>
    <w:rsid w:val="00500C62"/>
    <w:rsid w:val="0055635F"/>
    <w:rsid w:val="005675B4"/>
    <w:rsid w:val="005A1851"/>
    <w:rsid w:val="005A4F92"/>
    <w:rsid w:val="005A5AF2"/>
    <w:rsid w:val="005D021D"/>
    <w:rsid w:val="0060099E"/>
    <w:rsid w:val="00693BD1"/>
    <w:rsid w:val="006D1F8B"/>
    <w:rsid w:val="006D4B61"/>
    <w:rsid w:val="00716923"/>
    <w:rsid w:val="0075564C"/>
    <w:rsid w:val="00794F98"/>
    <w:rsid w:val="007F058F"/>
    <w:rsid w:val="007F4D3D"/>
    <w:rsid w:val="00810F7C"/>
    <w:rsid w:val="008A1C3E"/>
    <w:rsid w:val="008B0EB1"/>
    <w:rsid w:val="008B20E8"/>
    <w:rsid w:val="00904B18"/>
    <w:rsid w:val="0094759B"/>
    <w:rsid w:val="00962452"/>
    <w:rsid w:val="00973441"/>
    <w:rsid w:val="00982EE4"/>
    <w:rsid w:val="009B2FE4"/>
    <w:rsid w:val="00A115D0"/>
    <w:rsid w:val="00A12FDA"/>
    <w:rsid w:val="00A337C2"/>
    <w:rsid w:val="00A52BCF"/>
    <w:rsid w:val="00A85CAD"/>
    <w:rsid w:val="00B35AC2"/>
    <w:rsid w:val="00C3620D"/>
    <w:rsid w:val="00C40C6B"/>
    <w:rsid w:val="00D72D48"/>
    <w:rsid w:val="00E12012"/>
    <w:rsid w:val="00E35865"/>
    <w:rsid w:val="00E4265F"/>
    <w:rsid w:val="00E730D9"/>
    <w:rsid w:val="00F80219"/>
    <w:rsid w:val="00FA532E"/>
    <w:rsid w:val="00FE2D08"/>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17F"/>
  <w15:chartTrackingRefBased/>
  <w15:docId w15:val="{657E1D04-C24A-48E6-9CC6-E9C1B61D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D1"/>
    <w:pPr>
      <w:ind w:left="720"/>
      <w:contextualSpacing/>
    </w:pPr>
  </w:style>
  <w:style w:type="character" w:styleId="Emphasis">
    <w:name w:val="Emphasis"/>
    <w:basedOn w:val="DefaultParagraphFont"/>
    <w:uiPriority w:val="20"/>
    <w:qFormat/>
    <w:rsid w:val="00C3620D"/>
    <w:rPr>
      <w:i/>
      <w:iCs/>
    </w:rPr>
  </w:style>
  <w:style w:type="character" w:styleId="Hyperlink">
    <w:name w:val="Hyperlink"/>
    <w:basedOn w:val="DefaultParagraphFont"/>
    <w:uiPriority w:val="99"/>
    <w:semiHidden/>
    <w:unhideWhenUsed/>
    <w:rsid w:val="008B0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9162814-912861709519440136.preview.editmysite.com/editor/mai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3DC3-2110-4337-8D5A-904733F5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Genter</dc:creator>
  <cp:keywords/>
  <dc:description/>
  <cp:lastModifiedBy>ggoosman</cp:lastModifiedBy>
  <cp:revision>5</cp:revision>
  <cp:lastPrinted>2019-02-08T22:14:00Z</cp:lastPrinted>
  <dcterms:created xsi:type="dcterms:W3CDTF">2019-02-13T21:23:00Z</dcterms:created>
  <dcterms:modified xsi:type="dcterms:W3CDTF">2020-11-20T20:56:00Z</dcterms:modified>
</cp:coreProperties>
</file>